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AD" w:rsidRPr="00463417" w:rsidRDefault="00463417" w:rsidP="00942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17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9425AD" w:rsidRPr="00463417" w:rsidRDefault="00463417" w:rsidP="00942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17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9425AD" w:rsidRPr="00463417" w:rsidRDefault="00463417" w:rsidP="00942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17">
        <w:rPr>
          <w:rFonts w:ascii="Times New Roman" w:hAnsi="Times New Roman" w:cs="Times New Roman"/>
          <w:b/>
          <w:sz w:val="28"/>
          <w:szCs w:val="28"/>
        </w:rPr>
        <w:t>«ШУМИЛОВСКАЯ ДЕТСКАЯ ШКОЛА ИСКУССТВ»</w:t>
      </w:r>
    </w:p>
    <w:p w:rsidR="009425AD" w:rsidRPr="00463417" w:rsidRDefault="009425AD" w:rsidP="009425AD">
      <w:pPr>
        <w:pStyle w:val="Style1"/>
        <w:widowControl/>
        <w:spacing w:before="62"/>
        <w:rPr>
          <w:rStyle w:val="FontStyle37"/>
          <w:sz w:val="28"/>
          <w:szCs w:val="28"/>
        </w:rPr>
      </w:pPr>
    </w:p>
    <w:p w:rsidR="009425AD" w:rsidRPr="00463417" w:rsidRDefault="009425AD" w:rsidP="009425AD">
      <w:pPr>
        <w:pStyle w:val="Style1"/>
        <w:widowControl/>
        <w:spacing w:before="62"/>
        <w:rPr>
          <w:rStyle w:val="FontStyle37"/>
          <w:sz w:val="28"/>
          <w:szCs w:val="28"/>
        </w:rPr>
      </w:pP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Pr="00463417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  <w:r w:rsidRPr="00463417">
        <w:rPr>
          <w:rStyle w:val="FontStyle37"/>
          <w:sz w:val="28"/>
          <w:szCs w:val="28"/>
        </w:rPr>
        <w:t>ПРЕДМЕТНАЯ ОБЛАСТЬ В.00. «ВАРИАТИВНАЯ ЧАСТЬ»</w:t>
      </w:r>
    </w:p>
    <w:p w:rsidR="00463417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</w:p>
    <w:p w:rsidR="00463417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</w:p>
    <w:p w:rsidR="00463417" w:rsidRPr="00044505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</w:p>
    <w:p w:rsidR="00463417" w:rsidRDefault="00463417" w:rsidP="00463417">
      <w:pPr>
        <w:pStyle w:val="Style3"/>
        <w:widowControl/>
        <w:spacing w:before="72"/>
        <w:rPr>
          <w:rStyle w:val="FontStyle32"/>
        </w:rPr>
      </w:pPr>
      <w:r>
        <w:rPr>
          <w:rStyle w:val="FontStyle32"/>
        </w:rPr>
        <w:t xml:space="preserve">ПРОГРАММА ПО УЧЕБНОМУ ПРЕДМЕТУ </w:t>
      </w:r>
    </w:p>
    <w:p w:rsidR="00463417" w:rsidRDefault="00463417" w:rsidP="00463417">
      <w:pPr>
        <w:pStyle w:val="Style3"/>
        <w:widowControl/>
        <w:spacing w:before="72"/>
        <w:rPr>
          <w:rStyle w:val="FontStyle32"/>
        </w:rPr>
      </w:pPr>
      <w:r>
        <w:rPr>
          <w:rStyle w:val="FontStyle32"/>
        </w:rPr>
        <w:t>В.07.БАЛЬНЫЙ  ТАНЕЦ</w:t>
      </w: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  <w:r>
        <w:rPr>
          <w:rStyle w:val="FontStyle37"/>
        </w:rPr>
        <w:t xml:space="preserve">К </w:t>
      </w:r>
      <w:r w:rsidR="009425AD">
        <w:rPr>
          <w:rStyle w:val="FontStyle37"/>
        </w:rPr>
        <w:t>ДОПОЛНИТЕЛЬН</w:t>
      </w:r>
      <w:r>
        <w:rPr>
          <w:rStyle w:val="FontStyle37"/>
        </w:rPr>
        <w:t>ОЙ</w:t>
      </w:r>
      <w:r w:rsidR="009425AD">
        <w:rPr>
          <w:rStyle w:val="FontStyle37"/>
        </w:rPr>
        <w:t xml:space="preserve"> ПРЕДПРОФЕССИОНАЛЬН</w:t>
      </w:r>
      <w:r>
        <w:rPr>
          <w:rStyle w:val="FontStyle37"/>
        </w:rPr>
        <w:t xml:space="preserve">ОЙ </w:t>
      </w:r>
      <w:r w:rsidR="009425AD">
        <w:rPr>
          <w:rStyle w:val="FontStyle37"/>
        </w:rPr>
        <w:t>ОБЩЕОБРАЗОВАТЕЛЬН</w:t>
      </w:r>
      <w:r>
        <w:rPr>
          <w:rStyle w:val="FontStyle37"/>
        </w:rPr>
        <w:t>ОЙ</w:t>
      </w:r>
      <w:r w:rsidR="009425AD">
        <w:rPr>
          <w:rStyle w:val="FontStyle37"/>
        </w:rPr>
        <w:t xml:space="preserve"> ПРОГРАММ</w:t>
      </w:r>
      <w:r>
        <w:rPr>
          <w:rStyle w:val="FontStyle37"/>
        </w:rPr>
        <w:t>Е</w:t>
      </w:r>
      <w:r w:rsidR="009425AD">
        <w:rPr>
          <w:rStyle w:val="FontStyle37"/>
        </w:rPr>
        <w:t xml:space="preserve"> В ОБЛАСТИ ХОРЕОГРАФИЧЕСКОГО ИСКУССТВА «</w:t>
      </w:r>
      <w:proofErr w:type="gramStart"/>
      <w:r w:rsidR="009425AD">
        <w:rPr>
          <w:rStyle w:val="FontStyle37"/>
        </w:rPr>
        <w:t>ХОРЕОГРАФИЧЕСКОЕ</w:t>
      </w:r>
      <w:proofErr w:type="gramEnd"/>
      <w:r w:rsidR="009425AD">
        <w:rPr>
          <w:rStyle w:val="FontStyle37"/>
        </w:rPr>
        <w:t xml:space="preserve"> </w:t>
      </w: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  <w:r>
        <w:rPr>
          <w:rStyle w:val="FontStyle37"/>
        </w:rPr>
        <w:t>ТВОРЧЕСТВО»</w:t>
      </w:r>
    </w:p>
    <w:p w:rsidR="009425AD" w:rsidRDefault="009425AD" w:rsidP="009425AD">
      <w:pPr>
        <w:pStyle w:val="Style1"/>
        <w:widowControl/>
        <w:spacing w:line="240" w:lineRule="exact"/>
        <w:ind w:left="840"/>
        <w:rPr>
          <w:sz w:val="20"/>
          <w:szCs w:val="20"/>
        </w:rPr>
      </w:pPr>
    </w:p>
    <w:p w:rsidR="009425AD" w:rsidRDefault="009425AD" w:rsidP="009425AD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9425AD" w:rsidRPr="00044505" w:rsidRDefault="009425AD" w:rsidP="009425AD">
      <w:pPr>
        <w:pStyle w:val="Style2"/>
        <w:widowControl/>
        <w:spacing w:line="240" w:lineRule="exact"/>
        <w:ind w:left="2995"/>
        <w:jc w:val="both"/>
        <w:rPr>
          <w:sz w:val="28"/>
          <w:szCs w:val="28"/>
        </w:rPr>
      </w:pPr>
    </w:p>
    <w:p w:rsidR="009425AD" w:rsidRDefault="009425AD" w:rsidP="009425AD">
      <w:pPr>
        <w:pStyle w:val="Style2"/>
        <w:widowControl/>
        <w:spacing w:line="240" w:lineRule="exact"/>
        <w:ind w:left="2995"/>
        <w:jc w:val="both"/>
        <w:rPr>
          <w:sz w:val="20"/>
          <w:szCs w:val="20"/>
        </w:rPr>
      </w:pPr>
    </w:p>
    <w:p w:rsidR="009425AD" w:rsidRDefault="009425AD" w:rsidP="009425AD">
      <w:pPr>
        <w:pStyle w:val="Style2"/>
        <w:widowControl/>
        <w:spacing w:line="240" w:lineRule="exact"/>
        <w:ind w:left="2995"/>
        <w:jc w:val="both"/>
        <w:rPr>
          <w:sz w:val="20"/>
          <w:szCs w:val="20"/>
        </w:rPr>
      </w:pPr>
    </w:p>
    <w:p w:rsidR="009425AD" w:rsidRDefault="009425AD" w:rsidP="009425AD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425AD" w:rsidRDefault="009425AD" w:rsidP="00463417">
      <w:pPr>
        <w:pStyle w:val="Style3"/>
        <w:widowControl/>
        <w:spacing w:before="72"/>
        <w:rPr>
          <w:rStyle w:val="FontStyle32"/>
        </w:rPr>
      </w:pPr>
      <w:r>
        <w:rPr>
          <w:rStyle w:val="FontStyle32"/>
        </w:rPr>
        <w:t xml:space="preserve"> </w:t>
      </w: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463417">
      <w:pPr>
        <w:pStyle w:val="Style4"/>
        <w:widowControl/>
        <w:spacing w:line="240" w:lineRule="exact"/>
        <w:rPr>
          <w:sz w:val="20"/>
          <w:szCs w:val="20"/>
        </w:rPr>
      </w:pPr>
    </w:p>
    <w:p w:rsidR="009425AD" w:rsidRDefault="009425AD" w:rsidP="00463417">
      <w:pPr>
        <w:pStyle w:val="Style4"/>
        <w:widowControl/>
        <w:spacing w:line="240" w:lineRule="exact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Pr="0046341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46341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463417"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  2012 год</w:t>
      </w: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425AD" w:rsidRPr="006F16C7" w:rsidTr="007E3619">
        <w:tc>
          <w:tcPr>
            <w:tcW w:w="4785" w:type="dxa"/>
          </w:tcPr>
          <w:p w:rsidR="009425AD" w:rsidRPr="006F16C7" w:rsidRDefault="009425AD" w:rsidP="007E36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63417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425AD" w:rsidRPr="006F16C7" w:rsidRDefault="00463417" w:rsidP="007E36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</w:t>
            </w:r>
            <w:r w:rsidR="009425AD"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советом</w:t>
            </w:r>
          </w:p>
          <w:p w:rsidR="009425AD" w:rsidRPr="006F16C7" w:rsidRDefault="009425AD" w:rsidP="007E36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«Шумиловская  ДШИ»</w:t>
            </w:r>
          </w:p>
          <w:p w:rsidR="009425AD" w:rsidRPr="006F16C7" w:rsidRDefault="00463417" w:rsidP="007E36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  <w:r w:rsidR="009425AD"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2012 год</w:t>
            </w:r>
          </w:p>
          <w:p w:rsidR="009425AD" w:rsidRPr="006F16C7" w:rsidRDefault="009425AD" w:rsidP="007E36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5AD" w:rsidRPr="006F16C7" w:rsidRDefault="009425AD" w:rsidP="007E36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425AD" w:rsidRPr="006F16C7" w:rsidRDefault="009425AD" w:rsidP="007E361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9425AD" w:rsidRPr="006F16C7" w:rsidRDefault="009425AD" w:rsidP="007E361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ДОД </w:t>
            </w:r>
          </w:p>
          <w:p w:rsidR="009425AD" w:rsidRPr="006F16C7" w:rsidRDefault="009425AD" w:rsidP="007E361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«Шумиловская  ДШИ»</w:t>
            </w:r>
          </w:p>
          <w:p w:rsidR="009425AD" w:rsidRPr="006F16C7" w:rsidRDefault="009425AD" w:rsidP="007E361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_________________Н.А. Дмитриева </w:t>
            </w:r>
          </w:p>
          <w:p w:rsidR="009425AD" w:rsidRPr="006F16C7" w:rsidRDefault="00463417" w:rsidP="00463417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№43 от 29.12.</w:t>
            </w:r>
            <w:r w:rsidR="009425AD"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>2012 год</w:t>
            </w:r>
          </w:p>
          <w:p w:rsidR="009425AD" w:rsidRPr="006F16C7" w:rsidRDefault="009425AD" w:rsidP="007E3619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F16C7">
        <w:rPr>
          <w:rFonts w:ascii="Times New Roman" w:eastAsia="Calibri" w:hAnsi="Times New Roman" w:cs="Times New Roman"/>
          <w:sz w:val="24"/>
          <w:szCs w:val="24"/>
        </w:rPr>
        <w:t>Разработчик</w:t>
      </w:r>
      <w:proofErr w:type="gramStart"/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   преподаватель по классу хореографии</w:t>
      </w: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                            Максимук Елена Ивановна</w:t>
      </w: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F16C7">
        <w:rPr>
          <w:rFonts w:ascii="Times New Roman" w:eastAsia="Calibri" w:hAnsi="Times New Roman" w:cs="Times New Roman"/>
          <w:sz w:val="24"/>
          <w:szCs w:val="24"/>
        </w:rPr>
        <w:t>Рецензент</w:t>
      </w:r>
      <w:proofErr w:type="gramStart"/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F16C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F16C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______________________________________________</w:t>
      </w: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F16C7">
        <w:rPr>
          <w:rFonts w:ascii="Times New Roman" w:eastAsia="Calibri" w:hAnsi="Times New Roman" w:cs="Times New Roman"/>
          <w:sz w:val="24"/>
          <w:szCs w:val="24"/>
        </w:rPr>
        <w:t>Рецензент</w:t>
      </w:r>
      <w:proofErr w:type="gramStart"/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F16C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F16C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9425AD" w:rsidRPr="006F16C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F16C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______________________________________________</w:t>
      </w: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Pr="006F16C7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>
      <w:pPr>
        <w:pStyle w:val="a3"/>
        <w:jc w:val="center"/>
        <w:rPr>
          <w:rFonts w:ascii="Calibri" w:eastAsia="Calibri" w:hAnsi="Calibri" w:cs="Times New Roman"/>
          <w:b/>
        </w:rPr>
      </w:pPr>
    </w:p>
    <w:p w:rsidR="009425AD" w:rsidRDefault="009425AD" w:rsidP="009425AD"/>
    <w:p w:rsidR="009425AD" w:rsidRDefault="009425AD" w:rsidP="009425AD"/>
    <w:p w:rsidR="009425AD" w:rsidRDefault="009425AD" w:rsidP="009425AD">
      <w:pPr>
        <w:pStyle w:val="Style1"/>
        <w:widowControl/>
        <w:spacing w:before="62" w:line="240" w:lineRule="auto"/>
        <w:ind w:left="2170"/>
        <w:jc w:val="left"/>
        <w:rPr>
          <w:rStyle w:val="FontStyle37"/>
        </w:rPr>
      </w:pPr>
      <w:r>
        <w:rPr>
          <w:rStyle w:val="FontStyle37"/>
        </w:rPr>
        <w:t>Структура программы учебного предмета</w:t>
      </w:r>
    </w:p>
    <w:p w:rsidR="009425AD" w:rsidRDefault="009425AD" w:rsidP="009425AD">
      <w:pPr>
        <w:pStyle w:val="Style6"/>
        <w:widowControl/>
        <w:numPr>
          <w:ilvl w:val="0"/>
          <w:numId w:val="1"/>
        </w:numPr>
        <w:tabs>
          <w:tab w:val="left" w:pos="710"/>
        </w:tabs>
        <w:spacing w:before="682"/>
        <w:rPr>
          <w:rStyle w:val="FontStyle37"/>
        </w:rPr>
      </w:pPr>
      <w:r>
        <w:rPr>
          <w:rStyle w:val="FontStyle37"/>
        </w:rPr>
        <w:t>Пояснительная записка</w:t>
      </w:r>
    </w:p>
    <w:p w:rsidR="009425AD" w:rsidRDefault="009425AD" w:rsidP="009425AD">
      <w:pPr>
        <w:rPr>
          <w:rFonts w:ascii="Calibri" w:eastAsia="Calibri" w:hAnsi="Calibri" w:cs="Times New Roman"/>
          <w:sz w:val="2"/>
          <w:szCs w:val="2"/>
        </w:rPr>
      </w:pPr>
    </w:p>
    <w:p w:rsidR="009425AD" w:rsidRDefault="009425AD" w:rsidP="009425AD">
      <w:pPr>
        <w:pStyle w:val="Style7"/>
        <w:widowControl/>
        <w:numPr>
          <w:ilvl w:val="0"/>
          <w:numId w:val="2"/>
        </w:numPr>
        <w:tabs>
          <w:tab w:val="left" w:pos="403"/>
        </w:tabs>
        <w:spacing w:before="110" w:line="384" w:lineRule="exact"/>
        <w:rPr>
          <w:rStyle w:val="FontStyle34"/>
        </w:rPr>
      </w:pPr>
      <w:r>
        <w:rPr>
          <w:rStyle w:val="FontStyle34"/>
        </w:rPr>
        <w:t>Характеристика учебного предмета, его место и роль в образовательном процессе;</w:t>
      </w:r>
    </w:p>
    <w:p w:rsidR="009425AD" w:rsidRDefault="009425AD" w:rsidP="009425AD">
      <w:pPr>
        <w:pStyle w:val="Style7"/>
        <w:widowControl/>
        <w:tabs>
          <w:tab w:val="left" w:pos="158"/>
        </w:tabs>
        <w:spacing w:line="384" w:lineRule="exact"/>
        <w:jc w:val="left"/>
        <w:rPr>
          <w:rStyle w:val="FontStyle34"/>
        </w:rPr>
      </w:pPr>
      <w:r>
        <w:rPr>
          <w:rStyle w:val="FontStyle34"/>
        </w:rPr>
        <w:t>-</w:t>
      </w:r>
      <w:r>
        <w:rPr>
          <w:rStyle w:val="FontStyle34"/>
        </w:rPr>
        <w:tab/>
        <w:t>Срок реализации учебного предмета;</w:t>
      </w:r>
    </w:p>
    <w:p w:rsidR="009425AD" w:rsidRDefault="009425AD" w:rsidP="009425AD">
      <w:pPr>
        <w:pStyle w:val="Style7"/>
        <w:widowControl/>
        <w:numPr>
          <w:ilvl w:val="0"/>
          <w:numId w:val="3"/>
        </w:numPr>
        <w:tabs>
          <w:tab w:val="left" w:pos="427"/>
        </w:tabs>
        <w:spacing w:before="5" w:line="384" w:lineRule="exact"/>
        <w:rPr>
          <w:rStyle w:val="FontStyle34"/>
        </w:rPr>
      </w:pPr>
      <w:r>
        <w:rPr>
          <w:rStyle w:val="FontStyle3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9425AD" w:rsidRDefault="009425AD" w:rsidP="009425AD">
      <w:pPr>
        <w:rPr>
          <w:rFonts w:ascii="Calibri" w:eastAsia="Calibri" w:hAnsi="Calibri" w:cs="Times New Roman"/>
          <w:sz w:val="2"/>
          <w:szCs w:val="2"/>
        </w:rPr>
      </w:pP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5" w:line="384" w:lineRule="exact"/>
        <w:jc w:val="left"/>
        <w:rPr>
          <w:rStyle w:val="FontStyle34"/>
        </w:rPr>
      </w:pPr>
      <w:r>
        <w:rPr>
          <w:rStyle w:val="FontStyle34"/>
        </w:rPr>
        <w:t>Форма проведения учебных аудиторных занятий;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84" w:lineRule="exact"/>
        <w:jc w:val="left"/>
        <w:rPr>
          <w:rStyle w:val="FontStyle34"/>
        </w:rPr>
      </w:pPr>
      <w:r>
        <w:rPr>
          <w:rStyle w:val="FontStyle34"/>
        </w:rPr>
        <w:t>Цель и задачи учебного предмета;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5" w:line="384" w:lineRule="exact"/>
        <w:jc w:val="left"/>
        <w:rPr>
          <w:rStyle w:val="FontStyle34"/>
        </w:rPr>
      </w:pPr>
      <w:r>
        <w:rPr>
          <w:rStyle w:val="FontStyle34"/>
        </w:rPr>
        <w:t>Обоснование структуры программы учебного предмета;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84" w:lineRule="exact"/>
        <w:jc w:val="left"/>
        <w:rPr>
          <w:rStyle w:val="FontStyle34"/>
        </w:rPr>
      </w:pPr>
      <w:r>
        <w:rPr>
          <w:rStyle w:val="FontStyle34"/>
        </w:rPr>
        <w:t>Методы обучения;</w:t>
      </w:r>
    </w:p>
    <w:p w:rsidR="009425AD" w:rsidRDefault="009425AD" w:rsidP="009425AD">
      <w:pPr>
        <w:pStyle w:val="Style7"/>
        <w:widowControl/>
        <w:numPr>
          <w:ilvl w:val="0"/>
          <w:numId w:val="5"/>
        </w:numPr>
        <w:tabs>
          <w:tab w:val="left" w:pos="370"/>
        </w:tabs>
        <w:spacing w:before="5" w:line="384" w:lineRule="exact"/>
        <w:ind w:right="274"/>
        <w:rPr>
          <w:rStyle w:val="FontStyle34"/>
        </w:rPr>
      </w:pPr>
      <w:r>
        <w:rPr>
          <w:rStyle w:val="FontStyle34"/>
        </w:rPr>
        <w:t>Описание материально-технических условий реализации учебного предмета;</w:t>
      </w:r>
    </w:p>
    <w:p w:rsidR="009425AD" w:rsidRDefault="009425AD" w:rsidP="009425AD">
      <w:pPr>
        <w:pStyle w:val="Style6"/>
        <w:widowControl/>
        <w:numPr>
          <w:ilvl w:val="0"/>
          <w:numId w:val="6"/>
        </w:numPr>
        <w:tabs>
          <w:tab w:val="left" w:pos="710"/>
        </w:tabs>
        <w:spacing w:before="398" w:line="379" w:lineRule="exact"/>
        <w:rPr>
          <w:rStyle w:val="FontStyle37"/>
        </w:rPr>
      </w:pPr>
      <w:r>
        <w:rPr>
          <w:rStyle w:val="FontStyle37"/>
        </w:rPr>
        <w:t>Содержание учебного предмета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79" w:lineRule="exact"/>
        <w:jc w:val="left"/>
        <w:rPr>
          <w:rStyle w:val="FontStyle34"/>
        </w:rPr>
      </w:pPr>
      <w:r>
        <w:rPr>
          <w:rStyle w:val="FontStyle34"/>
        </w:rPr>
        <w:t>Сведения о затратах учебного времени;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79" w:lineRule="exact"/>
        <w:jc w:val="left"/>
        <w:rPr>
          <w:rStyle w:val="FontStyle34"/>
        </w:rPr>
      </w:pPr>
      <w:r>
        <w:rPr>
          <w:rStyle w:val="FontStyle34"/>
        </w:rPr>
        <w:t>Годовые требования по классам;</w:t>
      </w:r>
    </w:p>
    <w:p w:rsidR="009425AD" w:rsidRDefault="009425AD" w:rsidP="009425AD">
      <w:pPr>
        <w:pStyle w:val="Style6"/>
        <w:widowControl/>
        <w:numPr>
          <w:ilvl w:val="0"/>
          <w:numId w:val="7"/>
        </w:numPr>
        <w:tabs>
          <w:tab w:val="left" w:pos="710"/>
        </w:tabs>
        <w:spacing w:before="374"/>
        <w:rPr>
          <w:rStyle w:val="FontStyle37"/>
        </w:rPr>
      </w:pPr>
      <w:r>
        <w:rPr>
          <w:rStyle w:val="FontStyle37"/>
        </w:rPr>
        <w:t xml:space="preserve">Требования к уровню подготовки </w:t>
      </w:r>
      <w:proofErr w:type="gramStart"/>
      <w:r>
        <w:rPr>
          <w:rStyle w:val="FontStyle37"/>
        </w:rPr>
        <w:t>обучающихся</w:t>
      </w:r>
      <w:proofErr w:type="gramEnd"/>
    </w:p>
    <w:p w:rsidR="009425AD" w:rsidRDefault="009425AD" w:rsidP="009425AD">
      <w:pPr>
        <w:pStyle w:val="Style6"/>
        <w:widowControl/>
        <w:numPr>
          <w:ilvl w:val="0"/>
          <w:numId w:val="7"/>
        </w:numPr>
        <w:tabs>
          <w:tab w:val="left" w:pos="710"/>
        </w:tabs>
        <w:spacing w:before="773"/>
        <w:rPr>
          <w:rStyle w:val="FontStyle37"/>
        </w:rPr>
      </w:pPr>
      <w:r>
        <w:rPr>
          <w:rStyle w:val="FontStyle37"/>
        </w:rPr>
        <w:t>Формы и методы контроля, система оценок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192" w:line="240" w:lineRule="auto"/>
        <w:jc w:val="left"/>
        <w:rPr>
          <w:rStyle w:val="FontStyle34"/>
        </w:rPr>
      </w:pPr>
      <w:r>
        <w:rPr>
          <w:rStyle w:val="FontStyle34"/>
        </w:rPr>
        <w:t>Аттестация: цели, виды, форма, содержание;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101" w:line="240" w:lineRule="auto"/>
        <w:jc w:val="left"/>
        <w:rPr>
          <w:rStyle w:val="FontStyle34"/>
        </w:rPr>
      </w:pPr>
      <w:r>
        <w:rPr>
          <w:rStyle w:val="FontStyle34"/>
        </w:rPr>
        <w:t>Критерии оценки;</w:t>
      </w:r>
    </w:p>
    <w:p w:rsidR="009425AD" w:rsidRDefault="009425AD" w:rsidP="009425AD">
      <w:pPr>
        <w:pStyle w:val="Style6"/>
        <w:widowControl/>
        <w:numPr>
          <w:ilvl w:val="0"/>
          <w:numId w:val="8"/>
        </w:numPr>
        <w:tabs>
          <w:tab w:val="left" w:pos="710"/>
        </w:tabs>
        <w:spacing w:before="413" w:line="379" w:lineRule="exact"/>
        <w:rPr>
          <w:rStyle w:val="FontStyle37"/>
        </w:rPr>
      </w:pPr>
      <w:r>
        <w:rPr>
          <w:rStyle w:val="FontStyle37"/>
        </w:rPr>
        <w:t>Методическое обеспечение учебного процесса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79" w:lineRule="exact"/>
        <w:jc w:val="left"/>
        <w:rPr>
          <w:rStyle w:val="FontStyle34"/>
        </w:rPr>
      </w:pPr>
      <w:r>
        <w:rPr>
          <w:rStyle w:val="FontStyle34"/>
        </w:rPr>
        <w:t>Методические рекомендации педагогическим работникам;</w:t>
      </w:r>
    </w:p>
    <w:p w:rsidR="009425AD" w:rsidRDefault="009425AD" w:rsidP="009425AD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9425AD" w:rsidRDefault="009425AD" w:rsidP="009425AD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9425AD" w:rsidRDefault="009425AD" w:rsidP="009425AD">
      <w:pPr>
        <w:pStyle w:val="Style1"/>
        <w:widowControl/>
        <w:spacing w:before="149" w:line="240" w:lineRule="auto"/>
        <w:jc w:val="both"/>
        <w:rPr>
          <w:rStyle w:val="FontStyle37"/>
        </w:rPr>
      </w:pPr>
      <w:r>
        <w:rPr>
          <w:rStyle w:val="FontStyle37"/>
        </w:rPr>
        <w:t>VI.   Список рекомендуемой методической литературы</w:t>
      </w:r>
    </w:p>
    <w:p w:rsidR="009425AD" w:rsidRDefault="009425AD" w:rsidP="009425AD"/>
    <w:p w:rsidR="009425AD" w:rsidRDefault="009425AD" w:rsidP="009425AD"/>
    <w:p w:rsidR="009425AD" w:rsidRDefault="009425AD" w:rsidP="009425AD"/>
    <w:p w:rsidR="009425AD" w:rsidRDefault="009425AD" w:rsidP="009425AD"/>
    <w:p w:rsidR="009425AD" w:rsidRDefault="009425AD" w:rsidP="009425AD"/>
    <w:p w:rsidR="007E3619" w:rsidRDefault="007E3619" w:rsidP="009425AD"/>
    <w:p w:rsidR="00FC3C2B" w:rsidRDefault="007E3619" w:rsidP="00FC3C2B">
      <w:pPr>
        <w:pStyle w:val="Style1"/>
        <w:widowControl/>
        <w:spacing w:before="62" w:line="240" w:lineRule="auto"/>
        <w:ind w:left="2808"/>
        <w:jc w:val="both"/>
        <w:rPr>
          <w:rStyle w:val="FontStyle37"/>
        </w:rPr>
      </w:pPr>
      <w:r>
        <w:rPr>
          <w:rStyle w:val="FontStyle37"/>
        </w:rPr>
        <w:t>I.     Пояснительная записка</w:t>
      </w:r>
    </w:p>
    <w:p w:rsidR="004717A5" w:rsidRDefault="004717A5" w:rsidP="00FC3C2B">
      <w:pPr>
        <w:pStyle w:val="Style1"/>
        <w:widowControl/>
        <w:spacing w:before="62" w:line="240" w:lineRule="auto"/>
        <w:jc w:val="both"/>
        <w:rPr>
          <w:rStyle w:val="FontStyle37"/>
        </w:rPr>
      </w:pPr>
    </w:p>
    <w:p w:rsidR="007E3619" w:rsidRPr="00FC3C2B" w:rsidRDefault="004717A5" w:rsidP="00FC3C2B">
      <w:pPr>
        <w:pStyle w:val="Style1"/>
        <w:widowControl/>
        <w:spacing w:before="62" w:line="240" w:lineRule="auto"/>
        <w:jc w:val="both"/>
        <w:rPr>
          <w:rStyle w:val="FontStyle36"/>
          <w:i w:val="0"/>
          <w:iCs w:val="0"/>
        </w:rPr>
      </w:pPr>
      <w:r>
        <w:rPr>
          <w:rStyle w:val="FontStyle37"/>
        </w:rPr>
        <w:t xml:space="preserve">           </w:t>
      </w:r>
      <w:r w:rsidRPr="004717A5">
        <w:rPr>
          <w:rStyle w:val="FontStyle37"/>
          <w:i/>
        </w:rPr>
        <w:t>1.</w:t>
      </w:r>
      <w:r>
        <w:rPr>
          <w:rStyle w:val="FontStyle37"/>
        </w:rPr>
        <w:t xml:space="preserve"> </w:t>
      </w:r>
      <w:r w:rsidR="007E3619">
        <w:rPr>
          <w:rStyle w:val="FontStyle36"/>
        </w:rPr>
        <w:t xml:space="preserve">Характеристика учебного предмета, его место и роль </w:t>
      </w:r>
      <w:r w:rsidR="007E3619" w:rsidRPr="004717A5">
        <w:rPr>
          <w:rStyle w:val="FontStyle33"/>
          <w:rFonts w:ascii="Times New Roman" w:hAnsi="Times New Roman" w:cs="Times New Roman"/>
          <w:i/>
        </w:rPr>
        <w:t>в</w:t>
      </w:r>
      <w:r w:rsidR="007E3619">
        <w:rPr>
          <w:rStyle w:val="FontStyle33"/>
        </w:rPr>
        <w:t xml:space="preserve"> </w:t>
      </w:r>
      <w:r w:rsidR="007E3619">
        <w:rPr>
          <w:rStyle w:val="FontStyle36"/>
        </w:rPr>
        <w:t>образовательном процессе.</w:t>
      </w:r>
    </w:p>
    <w:p w:rsidR="007E3619" w:rsidRDefault="007E3619" w:rsidP="007E3619">
      <w:pPr>
        <w:pStyle w:val="a3"/>
        <w:rPr>
          <w:rStyle w:val="FontStyle38"/>
          <w:rFonts w:eastAsia="Calibri"/>
        </w:rPr>
      </w:pPr>
      <w:r>
        <w:rPr>
          <w:rStyle w:val="FontStyle38"/>
        </w:rPr>
        <w:t xml:space="preserve">        </w:t>
      </w:r>
      <w:r>
        <w:rPr>
          <w:rStyle w:val="FontStyle38"/>
          <w:rFonts w:eastAsia="Calibri"/>
        </w:rPr>
        <w:t>Программа учебного предмета «Бальный танец 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</w:t>
      </w:r>
      <w:r w:rsidR="00AA78C2">
        <w:rPr>
          <w:rStyle w:val="FontStyle38"/>
          <w:rFonts w:eastAsia="Calibri"/>
        </w:rPr>
        <w:t xml:space="preserve">сти хореографического искусства </w:t>
      </w:r>
      <w:r>
        <w:rPr>
          <w:rStyle w:val="FontStyle38"/>
          <w:rFonts w:eastAsia="Calibri"/>
        </w:rPr>
        <w:t>«Хореографическое творчество».</w:t>
      </w:r>
    </w:p>
    <w:p w:rsidR="007E3619" w:rsidRPr="001B73B1" w:rsidRDefault="00AA78C2" w:rsidP="007E361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3619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7E3619" w:rsidRPr="001B73B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Бальный </w:t>
      </w:r>
      <w:r w:rsidR="007E3619">
        <w:rPr>
          <w:rFonts w:ascii="Times New Roman" w:hAnsi="Times New Roman" w:cs="Times New Roman"/>
          <w:sz w:val="24"/>
          <w:szCs w:val="24"/>
        </w:rPr>
        <w:t xml:space="preserve"> танец»  включен</w:t>
      </w:r>
      <w:r w:rsidR="007E3619" w:rsidRPr="001B73B1">
        <w:rPr>
          <w:rFonts w:ascii="Times New Roman" w:eastAsia="Calibri" w:hAnsi="Times New Roman" w:cs="Times New Roman"/>
          <w:sz w:val="24"/>
          <w:szCs w:val="24"/>
        </w:rPr>
        <w:t xml:space="preserve"> в вариативную часть программы «Хореографическое творчество».  Которая  дает возможность расширения и углубления подготовки обучающихся, определяемой содержанием обязательной части, получения </w:t>
      </w:r>
      <w:proofErr w:type="gramStart"/>
      <w:r w:rsidR="007E3619" w:rsidRPr="001B73B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="007E3619" w:rsidRPr="001B73B1">
        <w:rPr>
          <w:rFonts w:ascii="Times New Roman" w:eastAsia="Calibri" w:hAnsi="Times New Roman" w:cs="Times New Roman"/>
          <w:sz w:val="24"/>
          <w:szCs w:val="24"/>
        </w:rPr>
        <w:t xml:space="preserve"> дополнительных знаний, умений и навыков   в области хореографического искусства </w:t>
      </w:r>
    </w:p>
    <w:p w:rsidR="007E3619" w:rsidRPr="007E3619" w:rsidRDefault="00AA78C2" w:rsidP="007E3619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7E3619" w:rsidRPr="007E3619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E3619" w:rsidRPr="007E3619">
        <w:rPr>
          <w:rFonts w:ascii="Times New Roman" w:hAnsi="Times New Roman" w:cs="Times New Roman"/>
          <w:sz w:val="24"/>
          <w:szCs w:val="24"/>
        </w:rPr>
        <w:t>альный танец» имеет художественно-эстетическую направленность, способствует выявлению и развитию интересов ребенка, его творческих возможностей и личного потенциала. Занятия по данной программе приобща</w:t>
      </w:r>
      <w:r w:rsidR="00FC3C2B">
        <w:rPr>
          <w:rFonts w:ascii="Times New Roman" w:hAnsi="Times New Roman" w:cs="Times New Roman"/>
          <w:sz w:val="24"/>
          <w:szCs w:val="24"/>
        </w:rPr>
        <w:t xml:space="preserve">ют </w:t>
      </w:r>
      <w:proofErr w:type="gramStart"/>
      <w:r w:rsidR="00FC3C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C3C2B">
        <w:rPr>
          <w:rFonts w:ascii="Times New Roman" w:hAnsi="Times New Roman" w:cs="Times New Roman"/>
          <w:sz w:val="24"/>
          <w:szCs w:val="24"/>
        </w:rPr>
        <w:t xml:space="preserve"> к </w:t>
      </w:r>
      <w:r w:rsidR="007E3619" w:rsidRPr="007E3619">
        <w:rPr>
          <w:rFonts w:ascii="Times New Roman" w:hAnsi="Times New Roman" w:cs="Times New Roman"/>
          <w:sz w:val="24"/>
          <w:szCs w:val="24"/>
        </w:rPr>
        <w:t>пониманию искусства танца, и знакомит с богатой и разнообразной  художественной культурой современности, способствуют форм</w:t>
      </w:r>
      <w:r w:rsidR="00FC3C2B">
        <w:rPr>
          <w:rFonts w:ascii="Times New Roman" w:hAnsi="Times New Roman" w:cs="Times New Roman"/>
          <w:sz w:val="24"/>
          <w:szCs w:val="24"/>
        </w:rPr>
        <w:t xml:space="preserve">ированию художественного вкуса, </w:t>
      </w:r>
      <w:r w:rsidR="007E3619" w:rsidRPr="007E3619">
        <w:rPr>
          <w:rFonts w:ascii="Times New Roman" w:hAnsi="Times New Roman" w:cs="Times New Roman"/>
          <w:sz w:val="24"/>
          <w:szCs w:val="24"/>
        </w:rPr>
        <w:t xml:space="preserve">культуры общения, способности к самовыражению в танце. Дает возможность </w:t>
      </w:r>
      <w:proofErr w:type="gramStart"/>
      <w:r w:rsidR="007E3619" w:rsidRPr="007E36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E3619" w:rsidRPr="007E3619">
        <w:rPr>
          <w:rFonts w:ascii="Times New Roman" w:hAnsi="Times New Roman" w:cs="Times New Roman"/>
          <w:sz w:val="24"/>
          <w:szCs w:val="24"/>
        </w:rPr>
        <w:t xml:space="preserve"> практически познать историческое развитие танца на композициях </w:t>
      </w:r>
      <w:r w:rsidR="007E3619" w:rsidRPr="007E36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E3619" w:rsidRPr="007E3619">
        <w:rPr>
          <w:rFonts w:ascii="Times New Roman" w:hAnsi="Times New Roman" w:cs="Times New Roman"/>
          <w:sz w:val="24"/>
          <w:szCs w:val="24"/>
        </w:rPr>
        <w:t xml:space="preserve">  века.  Средствами бального танца у детей формируется  культура поведения и общения, прививается навык вежливости, умения вести себя в обществе, быть подтянутым, элегантным, корректным.</w:t>
      </w:r>
    </w:p>
    <w:p w:rsidR="00AA78C2" w:rsidRDefault="00AA78C2" w:rsidP="00AA78C2">
      <w:pPr>
        <w:pStyle w:val="Style11"/>
        <w:widowControl/>
        <w:numPr>
          <w:ilvl w:val="0"/>
          <w:numId w:val="10"/>
        </w:numPr>
        <w:tabs>
          <w:tab w:val="left" w:pos="1406"/>
        </w:tabs>
        <w:spacing w:before="14"/>
        <w:ind w:left="701" w:firstLine="0"/>
        <w:rPr>
          <w:rStyle w:val="FontStyle36"/>
        </w:rPr>
      </w:pPr>
      <w:r>
        <w:rPr>
          <w:rStyle w:val="FontStyle36"/>
        </w:rPr>
        <w:t>Срок реализации учебного предмета «Бальный танец»</w:t>
      </w:r>
    </w:p>
    <w:p w:rsidR="00AA78C2" w:rsidRDefault="00AA78C2" w:rsidP="00AA78C2">
      <w:pPr>
        <w:jc w:val="both"/>
      </w:pPr>
      <w:r>
        <w:rPr>
          <w:rStyle w:val="FontStyle38"/>
        </w:rPr>
        <w:t xml:space="preserve">Срок реализации данной программы составляет 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 лет. Начало изучения с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 класса детской школы искусств  по 8 класс. </w:t>
      </w:r>
      <w:r>
        <w:rPr>
          <w:rStyle w:val="FontStyle38"/>
        </w:rPr>
        <w:t>Возраст обучающихся – 8 -15 лет.</w:t>
      </w:r>
      <w:r w:rsidRPr="00AA78C2">
        <w:t xml:space="preserve"> </w:t>
      </w:r>
    </w:p>
    <w:p w:rsidR="00AA78C2" w:rsidRDefault="00AA78C2" w:rsidP="00AA78C2">
      <w:pPr>
        <w:pStyle w:val="a3"/>
        <w:rPr>
          <w:rStyle w:val="FontStyle38"/>
        </w:rPr>
      </w:pPr>
    </w:p>
    <w:p w:rsidR="00AA78C2" w:rsidRPr="00953CE2" w:rsidRDefault="00AA78C2" w:rsidP="00AA78C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36"/>
          <w:rFonts w:eastAsia="Calibri"/>
        </w:rPr>
        <w:t xml:space="preserve">               3.     Объем учебного времени, </w:t>
      </w:r>
      <w:r>
        <w:rPr>
          <w:rStyle w:val="FontStyle38"/>
          <w:rFonts w:eastAsia="Calibri"/>
        </w:rPr>
        <w:t xml:space="preserve">предусмотренный учебным планом образовательного учреждения на реализацию предмета, - 231 аудиторных часов, </w:t>
      </w:r>
      <w:r w:rsidRPr="00953CE2">
        <w:rPr>
          <w:rFonts w:ascii="Times New Roman" w:eastAsia="Calibri" w:hAnsi="Times New Roman" w:cs="Times New Roman"/>
          <w:sz w:val="24"/>
          <w:szCs w:val="24"/>
        </w:rPr>
        <w:t xml:space="preserve">с нагрузкой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53CE2">
        <w:rPr>
          <w:rFonts w:ascii="Times New Roman" w:eastAsia="Calibri" w:hAnsi="Times New Roman" w:cs="Times New Roman"/>
          <w:sz w:val="24"/>
          <w:szCs w:val="24"/>
        </w:rPr>
        <w:t xml:space="preserve"> часа в неделю</w:t>
      </w:r>
      <w:proofErr w:type="gramStart"/>
      <w:r w:rsidRPr="00953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A78C2" w:rsidRDefault="00AA78C2" w:rsidP="00AA78C2">
      <w:pPr>
        <w:pStyle w:val="Style19"/>
        <w:widowControl/>
        <w:tabs>
          <w:tab w:val="left" w:pos="235"/>
        </w:tabs>
        <w:spacing w:line="480" w:lineRule="exact"/>
        <w:rPr>
          <w:rStyle w:val="FontStyle36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</w:t>
      </w:r>
      <w:r>
        <w:rPr>
          <w:rStyle w:val="FontStyle36"/>
        </w:rPr>
        <w:t>4.</w:t>
      </w:r>
      <w:r>
        <w:rPr>
          <w:rStyle w:val="FontStyle36"/>
        </w:rPr>
        <w:tab/>
        <w:t>Форма     проведения     учебных     аудиторных занятий:</w:t>
      </w:r>
    </w:p>
    <w:p w:rsidR="00AA78C2" w:rsidRDefault="00AA78C2" w:rsidP="00AA78C2">
      <w:pPr>
        <w:pStyle w:val="a3"/>
        <w:rPr>
          <w:rStyle w:val="FontStyle38"/>
        </w:rPr>
      </w:pPr>
      <w:r>
        <w:rPr>
          <w:rStyle w:val="FontStyle38"/>
        </w:rPr>
        <w:t xml:space="preserve">          </w:t>
      </w:r>
      <w:proofErr w:type="gramStart"/>
      <w:r>
        <w:rPr>
          <w:rStyle w:val="FontStyle38"/>
        </w:rPr>
        <w:t>мелкогрупповая</w:t>
      </w:r>
      <w:proofErr w:type="gramEnd"/>
      <w:r>
        <w:rPr>
          <w:rStyle w:val="FontStyle38"/>
        </w:rPr>
        <w:t xml:space="preserve"> (от 4 до 10 человек). Рекомендуемая продолжительность урока - 45 минут.</w:t>
      </w:r>
    </w:p>
    <w:p w:rsidR="00435157" w:rsidRDefault="00AA78C2" w:rsidP="00AA78C2">
      <w:pPr>
        <w:pStyle w:val="a3"/>
        <w:rPr>
          <w:rStyle w:val="FontStyle38"/>
        </w:rPr>
      </w:pPr>
      <w:r>
        <w:rPr>
          <w:rStyle w:val="FontStyle38"/>
        </w:rPr>
        <w:t xml:space="preserve">       Мелкогрупповая форма позволяет преподавателю лучше узнать ученика, его возможности, трудоспособность, эмоционально-психологические</w:t>
      </w:r>
      <w:r w:rsidR="000A6E0A">
        <w:rPr>
          <w:rStyle w:val="FontStyle38"/>
        </w:rPr>
        <w:t xml:space="preserve"> особенности.</w:t>
      </w:r>
    </w:p>
    <w:p w:rsidR="000A6E0A" w:rsidRDefault="000A6E0A" w:rsidP="00AA78C2">
      <w:pPr>
        <w:pStyle w:val="a3"/>
        <w:rPr>
          <w:rStyle w:val="FontStyle38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5.  Цели и задачи учебного предмета «Бальный  танец»</w:t>
      </w:r>
    </w:p>
    <w:p w:rsidR="000A6E0A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CE2">
        <w:rPr>
          <w:rFonts w:ascii="Times New Roman" w:hAnsi="Times New Roman" w:cs="Times New Roman"/>
          <w:b/>
          <w:sz w:val="24"/>
          <w:szCs w:val="24"/>
        </w:rPr>
        <w:t>Цель</w:t>
      </w:r>
      <w:r w:rsidRPr="00953C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3CE2">
        <w:rPr>
          <w:rFonts w:ascii="Times New Roman" w:hAnsi="Times New Roman" w:cs="Times New Roman"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sz w:val="24"/>
          <w:szCs w:val="24"/>
        </w:rPr>
        <w:t>Бальный</w:t>
      </w:r>
      <w:r w:rsidRPr="00953CE2">
        <w:rPr>
          <w:rFonts w:ascii="Times New Roman" w:hAnsi="Times New Roman" w:cs="Times New Roman"/>
          <w:sz w:val="24"/>
          <w:szCs w:val="24"/>
        </w:rPr>
        <w:t xml:space="preserve"> танец»</w:t>
      </w:r>
      <w:proofErr w:type="gramStart"/>
      <w:r w:rsidRPr="00953CE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53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6E0A">
        <w:rPr>
          <w:rFonts w:ascii="Times New Roman" w:hAnsi="Times New Roman" w:cs="Times New Roman"/>
          <w:sz w:val="24"/>
          <w:szCs w:val="24"/>
        </w:rPr>
        <w:t xml:space="preserve">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 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P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CE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53CE2">
        <w:rPr>
          <w:rFonts w:ascii="Times New Roman" w:hAnsi="Times New Roman" w:cs="Times New Roman"/>
          <w:sz w:val="24"/>
          <w:szCs w:val="24"/>
        </w:rPr>
        <w:t xml:space="preserve"> учебного предмета «</w:t>
      </w:r>
      <w:r>
        <w:rPr>
          <w:rFonts w:ascii="Times New Roman" w:hAnsi="Times New Roman" w:cs="Times New Roman"/>
          <w:sz w:val="24"/>
          <w:szCs w:val="24"/>
        </w:rPr>
        <w:t>Бальный</w:t>
      </w:r>
      <w:r w:rsidRPr="00953CE2">
        <w:rPr>
          <w:rFonts w:ascii="Times New Roman" w:hAnsi="Times New Roman" w:cs="Times New Roman"/>
          <w:sz w:val="24"/>
          <w:szCs w:val="24"/>
        </w:rPr>
        <w:t xml:space="preserve"> танец»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E0A" w:rsidRPr="000A6E0A" w:rsidRDefault="000A6E0A" w:rsidP="000A6E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знакомство с историей и особенностями бального танца;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знакомство с понятиями и терминологией;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lastRenderedPageBreak/>
        <w:t>овладение основными движениями и фигурами бального танца;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 xml:space="preserve">развитие общей культуры личности путём приобщения ребёнка к хореографии </w:t>
      </w:r>
    </w:p>
    <w:p w:rsidR="000A6E0A" w:rsidRPr="000A6E0A" w:rsidRDefault="000A6E0A" w:rsidP="00FC3C2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бального танца;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развитие двигательных, координационных и музыкальных данных детей;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развитие воображения через умение сформировать танец на основе простейших</w:t>
      </w:r>
    </w:p>
    <w:p w:rsidR="000A6E0A" w:rsidRPr="000A6E0A" w:rsidRDefault="000A6E0A" w:rsidP="00FC3C2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танцевальных движений;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культуры через знание и умение </w:t>
      </w:r>
    </w:p>
    <w:p w:rsidR="000A6E0A" w:rsidRPr="000A6E0A" w:rsidRDefault="000A6E0A" w:rsidP="00FC3C2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взаимодействовать с партнёрами на танцевальной площадке;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 xml:space="preserve">формирование навыков творческой деятельности у учащихся, проявляющих </w:t>
      </w:r>
    </w:p>
    <w:p w:rsidR="000A6E0A" w:rsidRPr="000A6E0A" w:rsidRDefault="00FC3C2B" w:rsidP="00FC3C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A6E0A" w:rsidRPr="000A6E0A">
        <w:rPr>
          <w:rFonts w:ascii="Times New Roman" w:hAnsi="Times New Roman" w:cs="Times New Roman"/>
          <w:sz w:val="24"/>
          <w:szCs w:val="24"/>
        </w:rPr>
        <w:t>увлечённость;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оптимизация роста и развития опорно-двигательного аппарата ребёнка;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совершенствование психомоторных способностей детей;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развитие творческих и созидательных способностей детей;</w:t>
      </w:r>
    </w:p>
    <w:p w:rsidR="000A6E0A" w:rsidRP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C2B" w:rsidRDefault="00FC3C2B" w:rsidP="000A6E0A">
      <w:pPr>
        <w:pStyle w:val="a3"/>
        <w:rPr>
          <w:rStyle w:val="FontStyle36"/>
        </w:rPr>
      </w:pPr>
      <w:r>
        <w:rPr>
          <w:rStyle w:val="FontStyle36"/>
        </w:rPr>
        <w:t xml:space="preserve">           </w:t>
      </w:r>
      <w:r w:rsidR="000A6E0A">
        <w:rPr>
          <w:rStyle w:val="FontStyle36"/>
        </w:rPr>
        <w:t>6. Обоснование структуры учебного предмета</w:t>
      </w:r>
    </w:p>
    <w:p w:rsidR="000A6E0A" w:rsidRDefault="00FC3C2B" w:rsidP="000A6E0A">
      <w:pPr>
        <w:pStyle w:val="a3"/>
        <w:rPr>
          <w:rStyle w:val="FontStyle38"/>
        </w:rPr>
      </w:pPr>
      <w:r>
        <w:rPr>
          <w:rStyle w:val="FontStyle36"/>
        </w:rPr>
        <w:t xml:space="preserve">    </w:t>
      </w:r>
      <w:r w:rsidR="000A6E0A">
        <w:rPr>
          <w:rStyle w:val="FontStyle36"/>
        </w:rPr>
        <w:t xml:space="preserve"> </w:t>
      </w:r>
      <w:r w:rsidR="000A6E0A">
        <w:rPr>
          <w:rStyle w:val="FontStyle3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сведения о затратах учебного времени, предусмотренного на освоение учебного предмета;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распределение учебного материала по годам обучения;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описание дидактических единиц учебного предмета;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 xml:space="preserve">требования к уровню подготовки </w:t>
      </w:r>
      <w:proofErr w:type="gramStart"/>
      <w:r>
        <w:rPr>
          <w:rStyle w:val="FontStyle38"/>
        </w:rPr>
        <w:t>обучающихся</w:t>
      </w:r>
      <w:proofErr w:type="gramEnd"/>
      <w:r>
        <w:rPr>
          <w:rStyle w:val="FontStyle38"/>
        </w:rPr>
        <w:t>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формы и методы контроля, система оценок;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методическое обеспечение учебного процесса.</w:t>
      </w:r>
    </w:p>
    <w:p w:rsidR="000A6E0A" w:rsidRDefault="000A6E0A" w:rsidP="000A6E0A">
      <w:pPr>
        <w:pStyle w:val="a3"/>
        <w:rPr>
          <w:rStyle w:val="FontStyle38"/>
        </w:rPr>
      </w:pPr>
      <w:r>
        <w:rPr>
          <w:rStyle w:val="FontStyle3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A6E0A" w:rsidRPr="00953CE2" w:rsidRDefault="000A6E0A" w:rsidP="000A6E0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A6E0A" w:rsidRPr="005F0DB4" w:rsidRDefault="00FC3C2B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A6E0A" w:rsidRPr="005F0DB4">
        <w:rPr>
          <w:rFonts w:ascii="Times New Roman" w:hAnsi="Times New Roman" w:cs="Times New Roman"/>
          <w:b/>
          <w:i/>
          <w:sz w:val="24"/>
          <w:szCs w:val="24"/>
        </w:rPr>
        <w:t xml:space="preserve">7. Методы обучения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Для  достижения  поставленной  цели  и  реализации  задач  предмета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-   словесный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(объяснение, разбор, анализ);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-   наглядный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(качественный показ, демонстрация отдельных частей и всего движения;  просмотр  видеоматериалов</w:t>
      </w:r>
      <w:r>
        <w:rPr>
          <w:rFonts w:ascii="Times New Roman" w:hAnsi="Times New Roman" w:cs="Times New Roman"/>
          <w:sz w:val="24"/>
          <w:szCs w:val="24"/>
        </w:rPr>
        <w:t xml:space="preserve">  с  выступлениями  выдающихся  </w:t>
      </w:r>
      <w:r w:rsidRPr="005F0DB4">
        <w:rPr>
          <w:rFonts w:ascii="Times New Roman" w:hAnsi="Times New Roman" w:cs="Times New Roman"/>
          <w:sz w:val="24"/>
          <w:szCs w:val="24"/>
        </w:rPr>
        <w:t>танцовщиц, танцовщиков, танцевальных ко</w:t>
      </w:r>
      <w:r>
        <w:rPr>
          <w:rFonts w:ascii="Times New Roman" w:hAnsi="Times New Roman" w:cs="Times New Roman"/>
          <w:sz w:val="24"/>
          <w:szCs w:val="24"/>
        </w:rPr>
        <w:t xml:space="preserve">ллективов, посещение концертов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и спектаклей  для повышения общего уровня развития обучающегося); </w:t>
      </w:r>
      <w:r w:rsidRPr="005F0DB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-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практический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 (воспроизводящие и творчес</w:t>
      </w:r>
      <w:r>
        <w:rPr>
          <w:rFonts w:ascii="Times New Roman" w:hAnsi="Times New Roman" w:cs="Times New Roman"/>
          <w:sz w:val="24"/>
          <w:szCs w:val="24"/>
        </w:rPr>
        <w:t xml:space="preserve">кие упражнения, деление целого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произведения  на  более  мелкие  части </w:t>
      </w:r>
      <w:r>
        <w:rPr>
          <w:rFonts w:ascii="Times New Roman" w:hAnsi="Times New Roman" w:cs="Times New Roman"/>
          <w:sz w:val="24"/>
          <w:szCs w:val="24"/>
        </w:rPr>
        <w:t xml:space="preserve"> для  подробной  проработки  и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последующей организации целого);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gramStart"/>
      <w:r w:rsidRPr="005F0DB4">
        <w:rPr>
          <w:rFonts w:ascii="Times New Roman" w:hAnsi="Times New Roman" w:cs="Times New Roman"/>
          <w:sz w:val="24"/>
          <w:szCs w:val="24"/>
          <w:u w:val="single"/>
        </w:rPr>
        <w:t>аналитический</w:t>
      </w:r>
      <w:proofErr w:type="gramEnd"/>
      <w:r w:rsidRPr="005F0DB4"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  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-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 xml:space="preserve">эмоциональный  </w:t>
      </w:r>
      <w:r w:rsidRPr="005F0DB4">
        <w:rPr>
          <w:rFonts w:ascii="Times New Roman" w:hAnsi="Times New Roman" w:cs="Times New Roman"/>
          <w:sz w:val="24"/>
          <w:szCs w:val="24"/>
        </w:rPr>
        <w:t>(подбор  ассоциаций,  образов,  создание 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 xml:space="preserve">впечатлений);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-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индивидуальный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 подход  к  каждому  ученику  с  учетом  природных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>способностей,  возрастных  особенностей,</w:t>
      </w:r>
      <w:r>
        <w:rPr>
          <w:rFonts w:ascii="Times New Roman" w:hAnsi="Times New Roman" w:cs="Times New Roman"/>
          <w:sz w:val="24"/>
          <w:szCs w:val="24"/>
        </w:rPr>
        <w:t xml:space="preserve">  работоспособности  и  уровня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подготовки. 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Предложенные  методы  работы  в  рамках  предпрофессиональной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>образовательной  программы  являются</w:t>
      </w:r>
      <w:r>
        <w:rPr>
          <w:rFonts w:ascii="Times New Roman" w:hAnsi="Times New Roman" w:cs="Times New Roman"/>
          <w:sz w:val="24"/>
          <w:szCs w:val="24"/>
        </w:rPr>
        <w:t xml:space="preserve">  наиболее  продуктивными  при  </w:t>
      </w:r>
      <w:r w:rsidRPr="005F0DB4">
        <w:rPr>
          <w:rFonts w:ascii="Times New Roman" w:hAnsi="Times New Roman" w:cs="Times New Roman"/>
          <w:sz w:val="24"/>
          <w:szCs w:val="24"/>
        </w:rPr>
        <w:t>реализации  поставленных  целей  и  задач  учебн</w:t>
      </w:r>
      <w:r>
        <w:rPr>
          <w:rFonts w:ascii="Times New Roman" w:hAnsi="Times New Roman" w:cs="Times New Roman"/>
          <w:sz w:val="24"/>
          <w:szCs w:val="24"/>
        </w:rPr>
        <w:t xml:space="preserve">ого  предмета  и  основаны  на  </w:t>
      </w:r>
      <w:r w:rsidRPr="005F0DB4">
        <w:rPr>
          <w:rFonts w:ascii="Times New Roman" w:hAnsi="Times New Roman" w:cs="Times New Roman"/>
          <w:sz w:val="24"/>
          <w:szCs w:val="24"/>
        </w:rPr>
        <w:t>проверенных методиках.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2D5148">
        <w:rPr>
          <w:rFonts w:ascii="Times New Roman" w:hAnsi="Times New Roman" w:cs="Times New Roman"/>
          <w:b/>
          <w:i/>
          <w:sz w:val="24"/>
          <w:szCs w:val="24"/>
        </w:rPr>
        <w:t xml:space="preserve">8.  Описание  материально-технических  условий  реализации  учебного предмета </w:t>
      </w:r>
    </w:p>
    <w:p w:rsidR="000A6E0A" w:rsidRPr="002D5148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A6E0A" w:rsidRPr="002D5148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5148">
        <w:rPr>
          <w:rFonts w:ascii="Times New Roman" w:hAnsi="Times New Roman" w:cs="Times New Roman"/>
          <w:sz w:val="24"/>
          <w:szCs w:val="24"/>
        </w:rPr>
        <w:t>Минимально необходимый для реализации программы  «</w:t>
      </w:r>
      <w:r>
        <w:rPr>
          <w:rFonts w:ascii="Times New Roman" w:hAnsi="Times New Roman" w:cs="Times New Roman"/>
          <w:sz w:val="24"/>
          <w:szCs w:val="24"/>
        </w:rPr>
        <w:t>Историко-бытовой танец</w:t>
      </w:r>
      <w:r w:rsidRPr="002D5148">
        <w:rPr>
          <w:rFonts w:ascii="Times New Roman" w:hAnsi="Times New Roman" w:cs="Times New Roman"/>
          <w:sz w:val="24"/>
          <w:szCs w:val="24"/>
        </w:rPr>
        <w:t xml:space="preserve">»  перечень  учебных  аудиторий,  специализированных  кабинетов  и </w:t>
      </w:r>
    </w:p>
    <w:p w:rsidR="000A6E0A" w:rsidRPr="002D5148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материально-технического обеспечения включает в себя: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>балетные  залы  площадью  не  менее  40  кв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 (на  12-14  обучающихся),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D5148">
        <w:rPr>
          <w:rFonts w:ascii="Times New Roman" w:hAnsi="Times New Roman" w:cs="Times New Roman"/>
          <w:sz w:val="24"/>
          <w:szCs w:val="24"/>
        </w:rPr>
        <w:t xml:space="preserve">имеющие  пригодное  для  танца  напольное  покрытие  (деревянный  пол  или </w:t>
      </w:r>
      <w:proofErr w:type="gramEnd"/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специализированное пластиковое (линолеумное) покрытие), балетные станки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(палки)  длиной  не  менее  25  погонных  метров  вдоль  трех  стен,  зеркала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размером 7м </w:t>
      </w:r>
      <w:proofErr w:type="spellStart"/>
      <w:r w:rsidRPr="002D514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D5148">
        <w:rPr>
          <w:rFonts w:ascii="Times New Roman" w:hAnsi="Times New Roman" w:cs="Times New Roman"/>
          <w:sz w:val="24"/>
          <w:szCs w:val="24"/>
        </w:rPr>
        <w:t xml:space="preserve"> 2м на одной стене;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наличие  музыкального  инструмента  (рояля/фортепиано,  баяна) 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>балетном классе</w:t>
      </w:r>
      <w:r>
        <w:rPr>
          <w:rFonts w:ascii="Times New Roman" w:hAnsi="Times New Roman" w:cs="Times New Roman"/>
          <w:sz w:val="24"/>
          <w:szCs w:val="24"/>
        </w:rPr>
        <w:t xml:space="preserve"> и звуковоспроизводящей аппаратуры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14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учебные  аудитории  для 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,  мелкогрупповых  и  индивидуальных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занятий;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D5148">
        <w:rPr>
          <w:rFonts w:ascii="Times New Roman" w:hAnsi="Times New Roman" w:cs="Times New Roman"/>
          <w:sz w:val="24"/>
          <w:szCs w:val="24"/>
        </w:rPr>
        <w:t xml:space="preserve">помещения для работы со специализированными материалами (фонотеку, </w:t>
      </w:r>
      <w:proofErr w:type="gramEnd"/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видеотеку, фильмотеку,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просмотровый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148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2D514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A6E0A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костюмерную, располагающую необходимым количеством костюмов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  <w:r w:rsidRPr="002D5148">
        <w:rPr>
          <w:rFonts w:ascii="Times New Roman" w:hAnsi="Times New Roman" w:cs="Times New Roman"/>
          <w:sz w:val="24"/>
          <w:szCs w:val="24"/>
        </w:rPr>
        <w:cr/>
        <w:t xml:space="preserve">учебных занятий, репетиционного процесса, сценических выступлений;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E3B1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B07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E3B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3B1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078F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6E3B1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Pr="006E3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6E0A" w:rsidRDefault="004717A5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A6E0A" w:rsidRPr="006E3B1A">
        <w:rPr>
          <w:rFonts w:ascii="Times New Roman" w:hAnsi="Times New Roman" w:cs="Times New Roman"/>
          <w:b/>
          <w:i/>
          <w:sz w:val="24"/>
          <w:szCs w:val="24"/>
        </w:rPr>
        <w:t>1. Сведенья о затратах учебного времени</w:t>
      </w:r>
      <w:r w:rsidR="000A6E0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A6E0A" w:rsidRPr="00013396">
        <w:rPr>
          <w:rFonts w:ascii="Times New Roman" w:hAnsi="Times New Roman" w:cs="Times New Roman"/>
          <w:sz w:val="24"/>
          <w:szCs w:val="24"/>
        </w:rPr>
        <w:t>предусмотренного на освоение учебного предмета, на максимальную нагрузку обучающихся на аудиторных занятиях</w:t>
      </w:r>
      <w:r w:rsidR="000A6E0A">
        <w:rPr>
          <w:rFonts w:ascii="Times New Roman" w:hAnsi="Times New Roman" w:cs="Times New Roman"/>
          <w:sz w:val="24"/>
          <w:szCs w:val="24"/>
        </w:rPr>
        <w:t>:</w:t>
      </w:r>
    </w:p>
    <w:p w:rsidR="000A6E0A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3369"/>
        <w:gridCol w:w="850"/>
        <w:gridCol w:w="851"/>
        <w:gridCol w:w="992"/>
        <w:gridCol w:w="851"/>
        <w:gridCol w:w="850"/>
        <w:gridCol w:w="850"/>
        <w:gridCol w:w="851"/>
      </w:tblGrid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0A6E0A" w:rsidRPr="005C05B5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  <w:tc>
          <w:tcPr>
            <w:tcW w:w="850" w:type="dxa"/>
          </w:tcPr>
          <w:p w:rsidR="000A6E0A" w:rsidRPr="005C05B5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6E0A" w:rsidRPr="005C05B5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E0A" w:rsidTr="000A6E0A">
        <w:tc>
          <w:tcPr>
            <w:tcW w:w="3369" w:type="dxa"/>
          </w:tcPr>
          <w:p w:rsidR="000A6E0A" w:rsidRPr="005C05B5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занятий (в неделях) 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Количество  часов  на аудиторные  занятия  (в неделю)</w:t>
            </w:r>
          </w:p>
        </w:tc>
        <w:tc>
          <w:tcPr>
            <w:tcW w:w="850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DB1" w:rsidTr="00407483">
        <w:tc>
          <w:tcPr>
            <w:tcW w:w="3369" w:type="dxa"/>
          </w:tcPr>
          <w:p w:rsidR="00455DB1" w:rsidRPr="005C05B5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Общее  количество  часов  </w:t>
            </w:r>
            <w:proofErr w:type="gramStart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B1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095" w:type="dxa"/>
            <w:gridSpan w:val="7"/>
            <w:vAlign w:val="center"/>
          </w:tcPr>
          <w:p w:rsidR="00455DB1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0A6E0A" w:rsidTr="00455DB1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Максимальное  количество часов  занятий  в  неделю (</w:t>
            </w:r>
            <w:proofErr w:type="gramStart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E0A" w:rsidTr="00455DB1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Общее  максимальное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количество  часов  по  годам (</w:t>
            </w:r>
            <w:proofErr w:type="gramStart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55DB1" w:rsidTr="00610183">
        <w:tc>
          <w:tcPr>
            <w:tcW w:w="3369" w:type="dxa"/>
          </w:tcPr>
          <w:p w:rsidR="00455DB1" w:rsidRPr="005C05B5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Общее  максимальное количество  часов  на  весь период  обучения </w:t>
            </w:r>
          </w:p>
          <w:p w:rsidR="00455DB1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(аудиторные)  </w:t>
            </w:r>
          </w:p>
        </w:tc>
        <w:tc>
          <w:tcPr>
            <w:tcW w:w="6095" w:type="dxa"/>
            <w:gridSpan w:val="7"/>
            <w:vAlign w:val="center"/>
          </w:tcPr>
          <w:p w:rsidR="00455DB1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</w:tbl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rPr>
          <w:rStyle w:val="FontStyle38"/>
        </w:rPr>
      </w:pPr>
      <w:r>
        <w:rPr>
          <w:rStyle w:val="FontStyle38"/>
        </w:rPr>
        <w:t xml:space="preserve">        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0A6E0A" w:rsidRDefault="000A6E0A" w:rsidP="000A6E0A">
      <w:pPr>
        <w:rPr>
          <w:rStyle w:val="FontStyle38"/>
        </w:rPr>
      </w:pPr>
      <w:r>
        <w:rPr>
          <w:rStyle w:val="FontStyle38"/>
        </w:rPr>
        <w:t xml:space="preserve">      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0A6E0A" w:rsidRDefault="000A6E0A" w:rsidP="000A6E0A">
      <w:pPr>
        <w:rPr>
          <w:rStyle w:val="FontStyle38"/>
        </w:rPr>
      </w:pPr>
    </w:p>
    <w:p w:rsidR="004717A5" w:rsidRDefault="004717A5" w:rsidP="000A6E0A">
      <w:pPr>
        <w:rPr>
          <w:rStyle w:val="FontStyle38"/>
        </w:rPr>
      </w:pPr>
    </w:p>
    <w:p w:rsidR="00FC3C2B" w:rsidRPr="008A5B5B" w:rsidRDefault="00FC3C2B" w:rsidP="00FC3C2B">
      <w:pPr>
        <w:pStyle w:val="Style16"/>
        <w:widowControl/>
        <w:spacing w:before="14" w:line="480" w:lineRule="exact"/>
        <w:ind w:left="806"/>
        <w:rPr>
          <w:rStyle w:val="FontStyle36"/>
        </w:rPr>
      </w:pPr>
      <w:r w:rsidRPr="008A5B5B">
        <w:rPr>
          <w:rStyle w:val="FontStyle36"/>
        </w:rPr>
        <w:lastRenderedPageBreak/>
        <w:t>2. Требования по годам обучения</w:t>
      </w:r>
    </w:p>
    <w:p w:rsidR="004717A5" w:rsidRPr="004717A5" w:rsidRDefault="00FC3C2B" w:rsidP="004717A5">
      <w:pPr>
        <w:pStyle w:val="a3"/>
        <w:rPr>
          <w:rStyle w:val="FontStyle38"/>
        </w:rPr>
      </w:pPr>
      <w:r w:rsidRPr="008A5B5B">
        <w:rPr>
          <w:rStyle w:val="FontStyle38"/>
          <w:b/>
        </w:rPr>
        <w:t xml:space="preserve">      </w:t>
      </w:r>
      <w:r w:rsidRPr="008A5B5B">
        <w:rPr>
          <w:rStyle w:val="FontStyle38"/>
        </w:rPr>
        <w:t>Данн</w:t>
      </w:r>
      <w:r>
        <w:rPr>
          <w:rStyle w:val="FontStyle38"/>
        </w:rPr>
        <w:t xml:space="preserve">ая программа приближена к традициям, опыту и методам обучения, </w:t>
      </w:r>
      <w:r w:rsidRPr="004717A5">
        <w:rPr>
          <w:rStyle w:val="FontStyle38"/>
        </w:rPr>
        <w:t>сложившимся в хореографическом образовании в детских школах искусств.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</w:t>
      </w:r>
      <w:r w:rsidR="004717A5" w:rsidRPr="004717A5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4717A5">
        <w:rPr>
          <w:rFonts w:ascii="Times New Roman" w:hAnsi="Times New Roman" w:cs="Times New Roman"/>
          <w:sz w:val="24"/>
          <w:szCs w:val="24"/>
        </w:rPr>
        <w:t xml:space="preserve"> «</w:t>
      </w:r>
      <w:r w:rsidR="004717A5">
        <w:rPr>
          <w:rFonts w:ascii="Times New Roman" w:hAnsi="Times New Roman" w:cs="Times New Roman"/>
          <w:sz w:val="24"/>
          <w:szCs w:val="24"/>
        </w:rPr>
        <w:t>Б</w:t>
      </w:r>
      <w:r w:rsidRPr="004717A5">
        <w:rPr>
          <w:rFonts w:ascii="Times New Roman" w:hAnsi="Times New Roman" w:cs="Times New Roman"/>
          <w:sz w:val="24"/>
          <w:szCs w:val="24"/>
        </w:rPr>
        <w:t>альный танец» состоит из двух блоков. Первый</w:t>
      </w:r>
      <w:r w:rsidRPr="004717A5">
        <w:t xml:space="preserve"> </w:t>
      </w:r>
      <w:r w:rsidRPr="004717A5">
        <w:rPr>
          <w:rFonts w:ascii="Times New Roman" w:hAnsi="Times New Roman" w:cs="Times New Roman"/>
          <w:sz w:val="24"/>
          <w:szCs w:val="24"/>
        </w:rPr>
        <w:t xml:space="preserve">блок  </w:t>
      </w:r>
      <w:r w:rsidRPr="004717A5">
        <w:rPr>
          <w:rFonts w:ascii="Times New Roman" w:hAnsi="Times New Roman" w:cs="Times New Roman"/>
          <w:b/>
          <w:sz w:val="24"/>
          <w:szCs w:val="24"/>
        </w:rPr>
        <w:t>школа бального танца</w:t>
      </w:r>
      <w:r w:rsidRPr="004717A5">
        <w:rPr>
          <w:rFonts w:ascii="Times New Roman" w:hAnsi="Times New Roman" w:cs="Times New Roman"/>
          <w:sz w:val="24"/>
          <w:szCs w:val="24"/>
        </w:rPr>
        <w:t xml:space="preserve">  рассчитана на два года </w:t>
      </w:r>
      <w:proofErr w:type="gramStart"/>
      <w:r w:rsidRPr="004717A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717A5">
        <w:rPr>
          <w:rFonts w:ascii="Times New Roman" w:hAnsi="Times New Roman" w:cs="Times New Roman"/>
          <w:sz w:val="24"/>
          <w:szCs w:val="24"/>
        </w:rPr>
        <w:t xml:space="preserve">второй и третий класс), и включает в себя детские массовые танцы. Главная задача этого блока: обогатить танцевально ритмический опыт учащихся, </w:t>
      </w:r>
      <w:r w:rsidRPr="004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владеть своим телом, координировать движения, согласовывая их с движениями других детей, научить  пространственной ориентировке.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  Начиная с четвертого класса происходит непосредственное знакомство с программой </w:t>
      </w:r>
      <w:r w:rsidRPr="004717A5">
        <w:rPr>
          <w:rFonts w:ascii="Times New Roman" w:hAnsi="Times New Roman" w:cs="Times New Roman"/>
          <w:b/>
          <w:sz w:val="24"/>
          <w:szCs w:val="24"/>
        </w:rPr>
        <w:t xml:space="preserve">бальных танцев, </w:t>
      </w:r>
      <w:r w:rsidRPr="004717A5">
        <w:rPr>
          <w:rFonts w:ascii="Times New Roman" w:hAnsi="Times New Roman" w:cs="Times New Roman"/>
          <w:sz w:val="24"/>
          <w:szCs w:val="24"/>
        </w:rPr>
        <w:t xml:space="preserve">которая состоит из </w:t>
      </w:r>
      <w:r w:rsidRPr="004717A5">
        <w:rPr>
          <w:rFonts w:ascii="Times New Roman" w:hAnsi="Times New Roman" w:cs="Times New Roman"/>
          <w:b/>
          <w:sz w:val="24"/>
          <w:szCs w:val="24"/>
        </w:rPr>
        <w:t>европейской</w:t>
      </w:r>
      <w:r w:rsidRPr="004717A5">
        <w:rPr>
          <w:rFonts w:ascii="Times New Roman" w:hAnsi="Times New Roman" w:cs="Times New Roman"/>
          <w:sz w:val="24"/>
          <w:szCs w:val="24"/>
        </w:rPr>
        <w:t xml:space="preserve"> программы и </w:t>
      </w:r>
      <w:r w:rsidRPr="004717A5">
        <w:rPr>
          <w:rFonts w:ascii="Times New Roman" w:hAnsi="Times New Roman" w:cs="Times New Roman"/>
          <w:b/>
          <w:sz w:val="24"/>
          <w:szCs w:val="24"/>
        </w:rPr>
        <w:t xml:space="preserve">латиноамериканской </w:t>
      </w:r>
      <w:r w:rsidRPr="004717A5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4717A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717A5">
        <w:rPr>
          <w:rFonts w:ascii="Times New Roman" w:hAnsi="Times New Roman" w:cs="Times New Roman"/>
          <w:sz w:val="24"/>
          <w:szCs w:val="24"/>
        </w:rPr>
        <w:t xml:space="preserve"> Главная задача этого блока : познакомить учащихся с происхождением, отличительными особенностями и основными элементами бальных танцев. 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Чтобы поддержать интерес и эмоциональный отклик у учащихся, в течение учебного года  рекомендуется изучать один танец из европейской программы и один танец из латиноамериканской программы. 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        Преподаватель может увеличить или уменьшить объем материала в зависимости от качества и состава класса, а также  по своему выбору знакомить учащихся с танцами, не указанными в программе.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0E7E" w:rsidRPr="00030E7E" w:rsidRDefault="00030E7E" w:rsidP="00030E7E">
      <w:pPr>
        <w:jc w:val="center"/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Учебно-тематический 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1701"/>
        <w:gridCol w:w="1666"/>
      </w:tblGrid>
      <w:tr w:rsidR="00030E7E" w:rsidRPr="00030E7E" w:rsidTr="00737CEE">
        <w:tc>
          <w:tcPr>
            <w:tcW w:w="6204" w:type="dxa"/>
            <w:vMerge w:val="restart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  <w:p w:rsidR="00030E7E" w:rsidRPr="00030E7E" w:rsidRDefault="00030E7E" w:rsidP="00737CEE">
            <w:pPr>
              <w:jc w:val="both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67" w:type="dxa"/>
            <w:gridSpan w:val="2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30E7E" w:rsidRPr="00030E7E" w:rsidTr="00030E7E">
        <w:trPr>
          <w:trHeight w:val="633"/>
        </w:trPr>
        <w:tc>
          <w:tcPr>
            <w:tcW w:w="6204" w:type="dxa"/>
            <w:vMerge/>
          </w:tcPr>
          <w:p w:rsidR="00030E7E" w:rsidRPr="00030E7E" w:rsidRDefault="00030E7E" w:rsidP="00737C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Теория </w:t>
            </w:r>
          </w:p>
        </w:tc>
        <w:tc>
          <w:tcPr>
            <w:tcW w:w="1666" w:type="dxa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Раздел 1. Школа бального танца 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030E7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E7E">
              <w:rPr>
                <w:rFonts w:ascii="Times New Roman" w:hAnsi="Times New Roman" w:cs="Times New Roman"/>
              </w:rPr>
              <w:t>Тема 1.1. Школа бального танца.</w:t>
            </w:r>
            <w:r w:rsidRPr="00030E7E">
              <w:rPr>
                <w:rFonts w:ascii="Times New Roman" w:hAnsi="Times New Roman" w:cs="Times New Roman"/>
                <w:b/>
              </w:rPr>
              <w:t xml:space="preserve"> </w:t>
            </w:r>
            <w:r w:rsidRPr="00030E7E">
              <w:rPr>
                <w:rFonts w:ascii="Times New Roman" w:hAnsi="Times New Roman" w:cs="Times New Roman"/>
              </w:rPr>
              <w:t>Детские массовые танцы.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jc w:val="both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 xml:space="preserve">Тема 1.2. Школа бального танца. Народные танцы 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16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0E7E">
              <w:rPr>
                <w:rFonts w:ascii="Times New Roman" w:hAnsi="Times New Roman" w:cs="Times New Roman"/>
              </w:rPr>
              <w:t xml:space="preserve">Тема 1.3. Школа бального танца.  Историко-бытовые танцы. 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31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62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0E7E">
              <w:rPr>
                <w:rFonts w:ascii="Times New Roman" w:hAnsi="Times New Roman" w:cs="Times New Roman"/>
                <w:b/>
              </w:rPr>
              <w:t>Раздел 2. Бальные танцы. Европейская программа.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2.1.Медленный вальс. Происхождение, отличительные особенности. Основные элементы.</w:t>
            </w:r>
          </w:p>
          <w:p w:rsidR="00030E7E" w:rsidRPr="00030E7E" w:rsidRDefault="00030E7E" w:rsidP="00737CE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2.2. Венский вальс. Происхождение, отличительные особенности. Основные элементы.</w:t>
            </w:r>
          </w:p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2.3. Танго.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2.4.Медленный фокстрот.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2.5. Квикстеп.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75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lastRenderedPageBreak/>
              <w:t>Раздел 3. Бальные танцы. Латиноамериканская  программа.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030E7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3.1.Самба. Происхождение, отличительные особенности. Основные элементы.</w:t>
            </w:r>
          </w:p>
          <w:p w:rsidR="005E5230" w:rsidRPr="00030E7E" w:rsidRDefault="005E5230" w:rsidP="00030E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5E5230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3.2.Ча-ча-ча. Происхождение, отличительные особенности. Основные элементы.</w:t>
            </w:r>
          </w:p>
          <w:p w:rsidR="005E5230" w:rsidRPr="00030E7E" w:rsidRDefault="005E5230" w:rsidP="005E5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5E5230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3.3.Румба. Происхождение, отличительные особенности. Основные элементы.</w:t>
            </w:r>
          </w:p>
          <w:p w:rsidR="005E5230" w:rsidRPr="00030E7E" w:rsidRDefault="005E5230" w:rsidP="005E5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3.4.Джайв. Происхождение, отличительные особенности. Основные элементы.</w:t>
            </w:r>
          </w:p>
          <w:p w:rsidR="005E5230" w:rsidRPr="00030E7E" w:rsidRDefault="005E5230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3.5.Пасодобль. Происхождение, отличительные особенности. Основные элементы.</w:t>
            </w:r>
          </w:p>
          <w:p w:rsidR="005E5230" w:rsidRPr="00030E7E" w:rsidRDefault="005E5230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75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5E5230" w:rsidRDefault="00030E7E" w:rsidP="005E52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30E7E">
              <w:rPr>
                <w:rFonts w:ascii="Times New Roman" w:hAnsi="Times New Roman" w:cs="Times New Roman"/>
                <w:b/>
                <w:i/>
              </w:rPr>
              <w:t>Итого</w:t>
            </w:r>
            <w:proofErr w:type="gramStart"/>
            <w:r w:rsidRPr="00030E7E">
              <w:rPr>
                <w:rFonts w:ascii="Times New Roman" w:hAnsi="Times New Roman" w:cs="Times New Roman"/>
                <w:b/>
                <w:i/>
              </w:rPr>
              <w:t xml:space="preserve"> :</w:t>
            </w:r>
            <w:proofErr w:type="gramEnd"/>
            <w:r w:rsidRPr="00030E7E">
              <w:rPr>
                <w:rFonts w:ascii="Times New Roman" w:hAnsi="Times New Roman" w:cs="Times New Roman"/>
                <w:b/>
                <w:i/>
              </w:rPr>
              <w:t xml:space="preserve">              231 час</w:t>
            </w:r>
          </w:p>
        </w:tc>
      </w:tr>
    </w:tbl>
    <w:p w:rsidR="00FC3C2B" w:rsidRPr="004717A5" w:rsidRDefault="00FC3C2B" w:rsidP="00FC3C2B">
      <w:pPr>
        <w:rPr>
          <w:rFonts w:ascii="Times New Roman" w:hAnsi="Times New Roman" w:cs="Times New Roman"/>
        </w:rPr>
      </w:pPr>
    </w:p>
    <w:p w:rsidR="00FC3C2B" w:rsidRPr="004717A5" w:rsidRDefault="004717A5" w:rsidP="00FC3C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год обучения (второй класс)</w:t>
      </w:r>
    </w:p>
    <w:p w:rsidR="00FC3C2B" w:rsidRPr="004717A5" w:rsidRDefault="00FC3C2B" w:rsidP="004717A5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Раздел 1. Школа бального танца. </w:t>
      </w:r>
    </w:p>
    <w:p w:rsidR="00FC3C2B" w:rsidRPr="004717A5" w:rsidRDefault="00FC3C2B" w:rsidP="00FC3C2B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4717A5">
        <w:rPr>
          <w:rFonts w:ascii="Times New Roman" w:hAnsi="Times New Roman" w:cs="Times New Roman"/>
          <w:b/>
        </w:rPr>
        <w:t xml:space="preserve">Тема 1.1. Детские массовые танцы. </w:t>
      </w:r>
    </w:p>
    <w:p w:rsidR="00445DDD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Задачи: </w:t>
      </w:r>
      <w:r w:rsidRPr="004717A5">
        <w:rPr>
          <w:rFonts w:ascii="Times New Roman" w:hAnsi="Times New Roman" w:cs="Times New Roman"/>
        </w:rPr>
        <w:t>Обогатить танцевальный опыт детей. Научить  исполнять простые танцевальные композиции. Научит ориентироваться в пространстве класса и сцены.  Исполнять  танцы  по  окружности: по  линии  танца (против  часовой  стрелки),  против  линии  танца (по часовой стрелке); линейные.</w:t>
      </w:r>
    </w:p>
    <w:p w:rsidR="00FC3C2B" w:rsidRPr="004717A5" w:rsidRDefault="004717A5" w:rsidP="00FC3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3C2B" w:rsidRPr="004717A5">
        <w:rPr>
          <w:rFonts w:ascii="Times New Roman" w:hAnsi="Times New Roman" w:cs="Times New Roman"/>
        </w:rPr>
        <w:t>Знать положения в паре: лицом друг к другу (закрытое), спиной друг к другу (противоположное), лицом в противоположных направлениях (боковое), друг за другом (теневое).</w:t>
      </w:r>
      <w:r w:rsidR="00FC3C2B" w:rsidRPr="004717A5">
        <w:rPr>
          <w:rFonts w:ascii="Times New Roman" w:hAnsi="Times New Roman" w:cs="Times New Roman"/>
        </w:rPr>
        <w:cr/>
      </w:r>
      <w:r w:rsidR="00FC3C2B" w:rsidRPr="004717A5">
        <w:rPr>
          <w:rFonts w:ascii="Times New Roman" w:hAnsi="Times New Roman" w:cs="Times New Roman"/>
          <w:b/>
        </w:rPr>
        <w:t xml:space="preserve">Примерный репертуар: </w:t>
      </w:r>
      <w:r w:rsidR="00FC3C2B" w:rsidRPr="004717A5">
        <w:rPr>
          <w:rFonts w:ascii="Times New Roman" w:hAnsi="Times New Roman" w:cs="Times New Roman"/>
        </w:rPr>
        <w:t>«Прогулка», «Автостоп»,  «Ты смотри, не шали», «Стирка», «Веселые ковбои»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>Тема 1.2. Народные танцы.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Задачи:  </w:t>
      </w:r>
      <w:r w:rsidRPr="004717A5">
        <w:rPr>
          <w:rFonts w:ascii="Times New Roman" w:hAnsi="Times New Roman" w:cs="Times New Roman"/>
        </w:rPr>
        <w:t>Обогатить танцевальный опыт детей</w:t>
      </w:r>
      <w:r w:rsidRPr="004717A5">
        <w:rPr>
          <w:rFonts w:ascii="Times New Roman" w:hAnsi="Times New Roman" w:cs="Times New Roman"/>
          <w:b/>
        </w:rPr>
        <w:t xml:space="preserve">   </w:t>
      </w:r>
      <w:r w:rsidRPr="004717A5">
        <w:rPr>
          <w:rFonts w:ascii="Times New Roman" w:hAnsi="Times New Roman" w:cs="Times New Roman"/>
        </w:rPr>
        <w:t>на материале простейших народных танцев. Продолжать работать над ориентировкой в пространстве класса и сцены. Осваивать различные положения в паре.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Примерный репертуар: </w:t>
      </w:r>
      <w:r w:rsidRPr="004717A5">
        <w:rPr>
          <w:rFonts w:ascii="Times New Roman" w:hAnsi="Times New Roman" w:cs="Times New Roman"/>
        </w:rPr>
        <w:t>«Сударушка», «</w:t>
      </w:r>
      <w:proofErr w:type="spellStart"/>
      <w:r w:rsidRPr="004717A5">
        <w:rPr>
          <w:rFonts w:ascii="Times New Roman" w:hAnsi="Times New Roman" w:cs="Times New Roman"/>
        </w:rPr>
        <w:t>Рильё</w:t>
      </w:r>
      <w:proofErr w:type="spellEnd"/>
      <w:r w:rsidRPr="004717A5">
        <w:rPr>
          <w:rFonts w:ascii="Times New Roman" w:hAnsi="Times New Roman" w:cs="Times New Roman"/>
        </w:rPr>
        <w:t>»,  « Полька Янка»,  «Русский лирический», «Сиртаки».</w:t>
      </w:r>
    </w:p>
    <w:p w:rsidR="00FC3C2B" w:rsidRPr="004717A5" w:rsidRDefault="004717A5" w:rsidP="00FC3C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год обучения (третий</w:t>
      </w:r>
      <w:r w:rsidR="00FC3C2B" w:rsidRPr="004717A5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445DDD" w:rsidRPr="00445DDD" w:rsidRDefault="00FC3C2B" w:rsidP="00445D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5DDD">
        <w:rPr>
          <w:rFonts w:ascii="Times New Roman" w:hAnsi="Times New Roman" w:cs="Times New Roman"/>
          <w:b/>
          <w:sz w:val="24"/>
          <w:szCs w:val="24"/>
        </w:rPr>
        <w:t>Тема 1.3. Историко-бытовые танцы.</w:t>
      </w:r>
    </w:p>
    <w:p w:rsidR="00FC3C2B" w:rsidRPr="00445DDD" w:rsidRDefault="00FC3C2B" w:rsidP="00445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DD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5DD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45DDD">
        <w:rPr>
          <w:rFonts w:ascii="Times New Roman" w:hAnsi="Times New Roman" w:cs="Times New Roman"/>
          <w:sz w:val="24"/>
          <w:szCs w:val="24"/>
        </w:rPr>
        <w:t xml:space="preserve">  Дать первоначальное понятие о бальных и историко-бытовых танцах. Обогатить танцевальный опыт детей   на материале простейших историко-бытовых танцев. Продолжать работать над ориентировкой в пространстве класса и сцены. Осваивать различные положения в паре. Развивать умение работать в паре. Держать дистанцию.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Примерный репертуар:  </w:t>
      </w:r>
      <w:r w:rsidRPr="004717A5">
        <w:rPr>
          <w:rFonts w:ascii="Times New Roman" w:hAnsi="Times New Roman" w:cs="Times New Roman"/>
        </w:rPr>
        <w:t>«Фигурный вальс», «Полонез», «Падеграс», «Полька»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</w:p>
    <w:p w:rsidR="00FC3C2B" w:rsidRPr="004717A5" w:rsidRDefault="004717A5" w:rsidP="004717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год обучения (четвертый</w:t>
      </w:r>
      <w:r w:rsidR="00FC3C2B" w:rsidRPr="004717A5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FC3C2B" w:rsidRPr="004717A5" w:rsidRDefault="00FC3C2B" w:rsidP="004717A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</w:rPr>
        <w:t xml:space="preserve">Введение: </w:t>
      </w:r>
      <w:r w:rsidRPr="004717A5">
        <w:rPr>
          <w:rFonts w:ascii="Times New Roman" w:hAnsi="Times New Roman" w:cs="Times New Roman"/>
        </w:rPr>
        <w:t>Бальный танец</w:t>
      </w:r>
      <w:r w:rsidRPr="004717A5">
        <w:rPr>
          <w:rFonts w:ascii="Times New Roman" w:hAnsi="Times New Roman" w:cs="Times New Roman"/>
          <w:b/>
        </w:rPr>
        <w:t xml:space="preserve">. </w:t>
      </w:r>
      <w:r w:rsidRPr="004717A5">
        <w:rPr>
          <w:rFonts w:ascii="Times New Roman" w:hAnsi="Times New Roman" w:cs="Times New Roman"/>
          <w:color w:val="000000"/>
          <w:spacing w:val="4"/>
        </w:rPr>
        <w:t>Взаимосвязь историко-бытового, классического, эстрадного, дуэтного, народно-</w:t>
      </w:r>
      <w:r w:rsidRPr="004717A5">
        <w:rPr>
          <w:rFonts w:ascii="Times New Roman" w:hAnsi="Times New Roman" w:cs="Times New Roman"/>
          <w:color w:val="000000"/>
        </w:rPr>
        <w:t xml:space="preserve">сценического танца с бальной хореографией. Условное деление </w:t>
      </w:r>
      <w:r w:rsidRPr="004717A5">
        <w:rPr>
          <w:rFonts w:ascii="Times New Roman" w:hAnsi="Times New Roman" w:cs="Times New Roman"/>
          <w:color w:val="000000"/>
          <w:spacing w:val="2"/>
        </w:rPr>
        <w:t>современной бальной хореографии: танцы, созданные на классической основе и историче</w:t>
      </w:r>
      <w:r w:rsidRPr="004717A5">
        <w:rPr>
          <w:rFonts w:ascii="Times New Roman" w:hAnsi="Times New Roman" w:cs="Times New Roman"/>
          <w:color w:val="000000"/>
          <w:spacing w:val="1"/>
        </w:rPr>
        <w:t>ском наследии; танцы, созданные на основе стилизации и интерпретации танцевального на</w:t>
      </w:r>
      <w:r w:rsidRPr="004717A5">
        <w:rPr>
          <w:rFonts w:ascii="Times New Roman" w:hAnsi="Times New Roman" w:cs="Times New Roman"/>
          <w:color w:val="000000"/>
        </w:rPr>
        <w:t xml:space="preserve">родного творчества; танцы: Европейской и Латиноамериканской программ. Популярные танцы </w:t>
      </w:r>
      <w:r w:rsidRPr="004717A5">
        <w:rPr>
          <w:rFonts w:ascii="Times New Roman" w:hAnsi="Times New Roman" w:cs="Times New Roman"/>
          <w:color w:val="000000"/>
          <w:lang w:val="en-US"/>
        </w:rPr>
        <w:t>XX</w:t>
      </w:r>
      <w:r w:rsidRPr="004717A5">
        <w:rPr>
          <w:rFonts w:ascii="Times New Roman" w:hAnsi="Times New Roman" w:cs="Times New Roman"/>
          <w:color w:val="000000"/>
        </w:rPr>
        <w:t xml:space="preserve"> века.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                                            Раздел 2. Бальные танцы. Европейская программа.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</w:rPr>
        <w:t xml:space="preserve"> Тема 2.1.: </w:t>
      </w:r>
      <w:r w:rsidRPr="004717A5">
        <w:rPr>
          <w:rFonts w:ascii="Times New Roman" w:hAnsi="Times New Roman" w:cs="Times New Roman"/>
          <w:b/>
          <w:color w:val="000000"/>
        </w:rPr>
        <w:t>«Медленный вальс».</w:t>
      </w:r>
      <w:r w:rsidRPr="004717A5">
        <w:rPr>
          <w:rFonts w:ascii="Times New Roman" w:hAnsi="Times New Roman" w:cs="Times New Roman"/>
          <w:color w:val="000000"/>
        </w:rPr>
        <w:t xml:space="preserve"> </w:t>
      </w:r>
    </w:p>
    <w:p w:rsidR="00FC3C2B" w:rsidRPr="004717A5" w:rsidRDefault="00FC3C2B" w:rsidP="00FC3C2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  <w:color w:val="000000"/>
        </w:rPr>
        <w:t>2.1.1.</w:t>
      </w:r>
      <w:r w:rsidRPr="004717A5">
        <w:rPr>
          <w:rFonts w:ascii="Times New Roman" w:hAnsi="Times New Roman" w:cs="Times New Roman"/>
          <w:color w:val="000000"/>
        </w:rPr>
        <w:t xml:space="preserve">   Возникновение танца. Развитие танца. Характерные национальные особенности, стиль и манера исполнения. Пластические особенности танца.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</w:rPr>
        <w:t xml:space="preserve">         </w:t>
      </w:r>
      <w:r w:rsidRPr="004717A5">
        <w:rPr>
          <w:rFonts w:ascii="Times New Roman" w:hAnsi="Times New Roman" w:cs="Times New Roman"/>
          <w:b/>
        </w:rPr>
        <w:t xml:space="preserve">   2.1.2.</w:t>
      </w:r>
      <w:r w:rsidRPr="004717A5">
        <w:rPr>
          <w:rFonts w:ascii="Times New Roman" w:hAnsi="Times New Roman" w:cs="Times New Roman"/>
          <w:color w:val="000000"/>
          <w:spacing w:val="2"/>
        </w:rPr>
        <w:t xml:space="preserve"> Основной ритм, счёт, музыкальный размер. Особенности работы стопы. Подъем и сни</w:t>
      </w:r>
      <w:r w:rsidRPr="004717A5">
        <w:rPr>
          <w:rFonts w:ascii="Times New Roman" w:hAnsi="Times New Roman" w:cs="Times New Roman"/>
          <w:color w:val="000000"/>
        </w:rPr>
        <w:t>жение корпуса. Степень поворота. Положение корпуса, рук ног и головы в паре.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</w:rPr>
        <w:t xml:space="preserve">        </w:t>
      </w:r>
      <w:r w:rsidRPr="004717A5">
        <w:rPr>
          <w:rFonts w:ascii="Times New Roman" w:hAnsi="Times New Roman" w:cs="Times New Roman"/>
          <w:b/>
        </w:rPr>
        <w:t xml:space="preserve">   2.1.3. </w:t>
      </w:r>
      <w:r w:rsidRPr="004717A5">
        <w:rPr>
          <w:rFonts w:ascii="Times New Roman" w:hAnsi="Times New Roman" w:cs="Times New Roman"/>
          <w:color w:val="000000"/>
        </w:rPr>
        <w:t>Изучение основных элементов и фигур танца: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 xml:space="preserve"> «Закрытые перемены с </w:t>
      </w:r>
      <w:proofErr w:type="gramStart"/>
      <w:r w:rsidRPr="004717A5">
        <w:rPr>
          <w:rFonts w:ascii="Times New Roman" w:hAnsi="Times New Roman" w:cs="Times New Roman"/>
          <w:color w:val="000000"/>
          <w:spacing w:val="-1"/>
        </w:rPr>
        <w:t>ПН</w:t>
      </w:r>
      <w:proofErr w:type="gramEnd"/>
      <w:r w:rsidRPr="004717A5">
        <w:rPr>
          <w:rFonts w:ascii="Times New Roman" w:hAnsi="Times New Roman" w:cs="Times New Roman"/>
          <w:color w:val="000000"/>
          <w:spacing w:val="-1"/>
        </w:rPr>
        <w:t xml:space="preserve"> и ЛН».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«Правый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«Левый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«Правый спин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2"/>
        </w:rPr>
        <w:t>«Виск».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«Шассе из ПП».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  2.1.4.  </w:t>
      </w:r>
      <w:r w:rsidRPr="004717A5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                               Раздел 3. Бальные танцы. Латиноамериканская  программа.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>Тема 3.1. «Самба».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3.1.1.</w:t>
      </w:r>
      <w:r w:rsidRPr="004717A5">
        <w:rPr>
          <w:rFonts w:ascii="Times New Roman" w:hAnsi="Times New Roman" w:cs="Times New Roman"/>
          <w:color w:val="000000"/>
        </w:rPr>
        <w:t xml:space="preserve"> </w:t>
      </w:r>
      <w:r w:rsidRPr="004717A5">
        <w:rPr>
          <w:rFonts w:ascii="Times New Roman" w:hAnsi="Times New Roman" w:cs="Times New Roman"/>
          <w:caps/>
          <w:color w:val="000000"/>
          <w:spacing w:val="1"/>
        </w:rPr>
        <w:t>и</w:t>
      </w:r>
      <w:r w:rsidRPr="004717A5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4717A5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4717A5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</w:rPr>
        <w:t xml:space="preserve">          3.1.2. </w:t>
      </w:r>
      <w:r w:rsidRPr="004717A5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4717A5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4717A5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4717A5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4717A5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4717A5" w:rsidRDefault="00FC3C2B" w:rsidP="00FC3C2B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4717A5">
        <w:rPr>
          <w:rFonts w:ascii="Times New Roman" w:hAnsi="Times New Roman" w:cs="Times New Roman"/>
          <w:b/>
          <w:color w:val="000000"/>
        </w:rPr>
        <w:t xml:space="preserve">             3.1.3. </w:t>
      </w:r>
      <w:r w:rsidRPr="004717A5">
        <w:rPr>
          <w:rFonts w:ascii="Times New Roman" w:hAnsi="Times New Roman" w:cs="Times New Roman"/>
          <w:color w:val="000000"/>
          <w:spacing w:val="-1"/>
        </w:rPr>
        <w:t>Изучение основных элементов, и фигур танца: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Основное движение».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«Поступательное основное движение».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«Виски влево и вправо».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«Самба ход на месте».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«Самба ход в ПП».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«Боковой самба ход».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«Левый поворот».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Ботафого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с продвижением».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 xml:space="preserve">«Вольта с продвижением влево и вправо».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Вольтовый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поворот на месте для дамы влево и вправо».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«Сольная вольта на месте влево и вправо».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Ботафого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в теневой позиции».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lastRenderedPageBreak/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Ботафого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в ПП и ОПП».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Крисс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кросс</w:t>
      </w:r>
      <w:r w:rsidRPr="004717A5">
        <w:rPr>
          <w:rFonts w:ascii="Times New Roman" w:hAnsi="Times New Roman" w:cs="Times New Roman"/>
          <w:i/>
          <w:color w:val="000000"/>
          <w:spacing w:val="-1"/>
        </w:rPr>
        <w:t>».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3.1.4.  </w:t>
      </w:r>
      <w:r w:rsidRPr="004717A5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4717A5" w:rsidRDefault="00FC3C2B" w:rsidP="00FC3C2B">
      <w:pPr>
        <w:ind w:left="984"/>
        <w:rPr>
          <w:rFonts w:ascii="Times New Roman" w:hAnsi="Times New Roman" w:cs="Times New Roman"/>
        </w:rPr>
      </w:pPr>
    </w:p>
    <w:p w:rsidR="00FC3C2B" w:rsidRPr="00030E7E" w:rsidRDefault="00FC3C2B" w:rsidP="00030E7E">
      <w:pPr>
        <w:ind w:left="984"/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</w:rPr>
        <w:t xml:space="preserve">                                                 </w:t>
      </w:r>
      <w:r w:rsidR="00030E7E">
        <w:rPr>
          <w:rFonts w:ascii="Times New Roman" w:hAnsi="Times New Roman" w:cs="Times New Roman"/>
          <w:b/>
        </w:rPr>
        <w:t xml:space="preserve">4 год обучения </w:t>
      </w:r>
      <w:proofErr w:type="gramStart"/>
      <w:r w:rsidR="00030E7E">
        <w:rPr>
          <w:rFonts w:ascii="Times New Roman" w:hAnsi="Times New Roman" w:cs="Times New Roman"/>
          <w:b/>
        </w:rPr>
        <w:t xml:space="preserve">( </w:t>
      </w:r>
      <w:proofErr w:type="gramEnd"/>
      <w:r w:rsidR="00030E7E">
        <w:rPr>
          <w:rFonts w:ascii="Times New Roman" w:hAnsi="Times New Roman" w:cs="Times New Roman"/>
          <w:b/>
        </w:rPr>
        <w:t xml:space="preserve">пятый </w:t>
      </w:r>
      <w:r w:rsidRPr="004717A5">
        <w:rPr>
          <w:rFonts w:ascii="Times New Roman" w:hAnsi="Times New Roman" w:cs="Times New Roman"/>
          <w:b/>
        </w:rPr>
        <w:t xml:space="preserve"> класс</w:t>
      </w:r>
      <w:r w:rsidR="00030E7E">
        <w:rPr>
          <w:rFonts w:ascii="Times New Roman" w:hAnsi="Times New Roman" w:cs="Times New Roman"/>
          <w:b/>
        </w:rPr>
        <w:t>)</w:t>
      </w:r>
    </w:p>
    <w:p w:rsidR="00FC3C2B" w:rsidRPr="004717A5" w:rsidRDefault="005E5230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FC3C2B" w:rsidRPr="004717A5">
        <w:rPr>
          <w:rFonts w:ascii="Times New Roman" w:hAnsi="Times New Roman" w:cs="Times New Roman"/>
          <w:b/>
        </w:rPr>
        <w:t xml:space="preserve">  Раздел 2. Бальные танцы. Европейская программа.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>Тема 2.2. «Венский вальс».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2.2.1. </w:t>
      </w:r>
      <w:r w:rsidRPr="004717A5">
        <w:rPr>
          <w:rFonts w:ascii="Times New Roman" w:hAnsi="Times New Roman" w:cs="Times New Roman"/>
          <w:caps/>
          <w:color w:val="000000"/>
          <w:spacing w:val="1"/>
        </w:rPr>
        <w:t>и</w:t>
      </w:r>
      <w:r w:rsidRPr="004717A5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4717A5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          2.2.2. </w:t>
      </w:r>
      <w:r w:rsidRPr="004717A5">
        <w:rPr>
          <w:rFonts w:ascii="Times New Roman" w:hAnsi="Times New Roman" w:cs="Times New Roman"/>
          <w:color w:val="000000"/>
          <w:spacing w:val="2"/>
        </w:rPr>
        <w:t>Основной ритм, счёт, музыкальный размер. Особенности работы стопы. Подъем и сни</w:t>
      </w:r>
      <w:r w:rsidRPr="004717A5">
        <w:rPr>
          <w:rFonts w:ascii="Times New Roman" w:hAnsi="Times New Roman" w:cs="Times New Roman"/>
          <w:color w:val="000000"/>
        </w:rPr>
        <w:t xml:space="preserve">жение корпуса. Степень поворота. Положение корпуса, рук ног и головы в паре. </w:t>
      </w:r>
    </w:p>
    <w:p w:rsidR="00FC3C2B" w:rsidRPr="004717A5" w:rsidRDefault="00FC3C2B" w:rsidP="00FC3C2B">
      <w:p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b/>
        </w:rPr>
        <w:t xml:space="preserve">          2.2.3.  </w:t>
      </w:r>
      <w:r w:rsidRPr="004717A5">
        <w:rPr>
          <w:rFonts w:ascii="Times New Roman" w:hAnsi="Times New Roman" w:cs="Times New Roman"/>
          <w:b/>
          <w:color w:val="000000"/>
        </w:rPr>
        <w:t xml:space="preserve">. </w:t>
      </w:r>
      <w:r w:rsidRPr="004717A5">
        <w:rPr>
          <w:rFonts w:ascii="Times New Roman" w:hAnsi="Times New Roman" w:cs="Times New Roman"/>
          <w:color w:val="000000"/>
          <w:spacing w:val="-1"/>
        </w:rPr>
        <w:t xml:space="preserve">Изучение основных элементов, и фигур танца: </w:t>
      </w:r>
    </w:p>
    <w:p w:rsidR="00FC3C2B" w:rsidRPr="004717A5" w:rsidRDefault="00FC3C2B" w:rsidP="00FC3C2B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«Правый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</w:rPr>
        <w:t xml:space="preserve"> «</w:t>
      </w:r>
      <w:r w:rsidRPr="004717A5">
        <w:rPr>
          <w:rFonts w:ascii="Times New Roman" w:hAnsi="Times New Roman" w:cs="Times New Roman"/>
          <w:color w:val="000000"/>
          <w:spacing w:val="-1"/>
        </w:rPr>
        <w:t>Левый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«Перемена с правого на левый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«Перемена с левого на правый поворот».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2.2.4.  </w:t>
      </w:r>
      <w:r w:rsidRPr="004717A5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     </w:t>
      </w:r>
      <w:r w:rsidR="005E5230">
        <w:rPr>
          <w:rFonts w:ascii="Times New Roman" w:hAnsi="Times New Roman" w:cs="Times New Roman"/>
          <w:b/>
        </w:rPr>
        <w:t xml:space="preserve">            </w:t>
      </w:r>
      <w:r w:rsidR="00030E7E">
        <w:rPr>
          <w:rFonts w:ascii="Times New Roman" w:hAnsi="Times New Roman" w:cs="Times New Roman"/>
          <w:b/>
        </w:rPr>
        <w:t xml:space="preserve"> </w:t>
      </w:r>
      <w:r w:rsidRPr="004717A5">
        <w:rPr>
          <w:rFonts w:ascii="Times New Roman" w:hAnsi="Times New Roman" w:cs="Times New Roman"/>
          <w:b/>
        </w:rPr>
        <w:t xml:space="preserve">  Раздел 3. Бальные танцы. Латиноамериканская 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3.2. «Ча-ча-ча».</w:t>
      </w:r>
    </w:p>
    <w:p w:rsidR="00FC3C2B" w:rsidRPr="00030E7E" w:rsidRDefault="00FC3C2B" w:rsidP="00FC3C2B">
      <w:pPr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 3.2.1.</w:t>
      </w:r>
      <w:r w:rsidRPr="00030E7E">
        <w:rPr>
          <w:rFonts w:ascii="Times New Roman" w:hAnsi="Times New Roman" w:cs="Times New Roman"/>
          <w:caps/>
          <w:color w:val="000000"/>
        </w:rPr>
        <w:t xml:space="preserve"> и</w:t>
      </w:r>
      <w:r w:rsidRPr="00030E7E">
        <w:rPr>
          <w:rFonts w:ascii="Times New Roman" w:hAnsi="Times New Roman" w:cs="Times New Roman"/>
          <w:color w:val="000000"/>
        </w:rPr>
        <w:t>стория возникновения танца. Развитие танцевальной лексики. Характерные 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 xml:space="preserve">            </w:t>
      </w:r>
      <w:r w:rsidRPr="00030E7E">
        <w:rPr>
          <w:rFonts w:ascii="Times New Roman" w:hAnsi="Times New Roman" w:cs="Times New Roman"/>
          <w:b/>
          <w:color w:val="000000"/>
        </w:rPr>
        <w:t xml:space="preserve">3.2.2.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  3.2.3. </w:t>
      </w:r>
      <w:r w:rsidRPr="00030E7E">
        <w:rPr>
          <w:rFonts w:ascii="Times New Roman" w:hAnsi="Times New Roman" w:cs="Times New Roman"/>
          <w:color w:val="000000"/>
        </w:rPr>
        <w:t>Изучение основных элементов и фигур танца: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 «Тайм степ».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«Закрытое основное движение».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«Нью-Йорк».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 «Рука к руке».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«Спот поворот влево,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«Поворот под рукой вправо, влево».</w:t>
      </w:r>
    </w:p>
    <w:p w:rsidR="00FC3C2B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3.2.4.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030E7E" w:rsidRPr="00030E7E" w:rsidRDefault="00030E7E" w:rsidP="00FC3C2B">
      <w:pPr>
        <w:rPr>
          <w:rFonts w:ascii="Times New Roman" w:hAnsi="Times New Roman" w:cs="Times New Roman"/>
        </w:rPr>
      </w:pPr>
    </w:p>
    <w:p w:rsidR="00FC3C2B" w:rsidRPr="00030E7E" w:rsidRDefault="00030E7E" w:rsidP="00030E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год обучения (шестой</w:t>
      </w:r>
      <w:r w:rsidR="00FC3C2B" w:rsidRPr="00030E7E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FC3C2B" w:rsidRPr="00030E7E" w:rsidRDefault="00030E7E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FC3C2B" w:rsidRPr="00030E7E">
        <w:rPr>
          <w:rFonts w:ascii="Times New Roman" w:hAnsi="Times New Roman" w:cs="Times New Roman"/>
          <w:b/>
        </w:rPr>
        <w:t xml:space="preserve">        Раздел 2. Бальные танцы. Европейская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2.3. «Танго».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2.3.1.</w:t>
      </w:r>
      <w:r w:rsidRPr="00030E7E">
        <w:rPr>
          <w:rFonts w:ascii="Times New Roman" w:hAnsi="Times New Roman" w:cs="Times New Roman"/>
          <w:caps/>
          <w:color w:val="000000"/>
          <w:spacing w:val="1"/>
        </w:rPr>
        <w:t xml:space="preserve"> и</w:t>
      </w:r>
      <w:r w:rsidRPr="00030E7E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030E7E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lastRenderedPageBreak/>
        <w:t xml:space="preserve">           2.3.2.</w:t>
      </w:r>
      <w:r w:rsidRPr="00030E7E">
        <w:rPr>
          <w:rFonts w:ascii="Times New Roman" w:hAnsi="Times New Roman" w:cs="Times New Roman"/>
          <w:color w:val="000000"/>
          <w:spacing w:val="2"/>
        </w:rPr>
        <w:t xml:space="preserve"> Основной ритм, счёт, музыкальный размер. Особенности работы стопы. Подъем и сни</w:t>
      </w:r>
      <w:r w:rsidRPr="00030E7E">
        <w:rPr>
          <w:rFonts w:ascii="Times New Roman" w:hAnsi="Times New Roman" w:cs="Times New Roman"/>
          <w:color w:val="000000"/>
        </w:rPr>
        <w:t xml:space="preserve">жение корпуса. Степень поворота. Положение корпуса, рук ног и головы в паре. </w:t>
      </w:r>
    </w:p>
    <w:p w:rsidR="00FC3C2B" w:rsidRPr="00030E7E" w:rsidRDefault="00FC3C2B" w:rsidP="00FC3C2B">
      <w:p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b/>
        </w:rPr>
        <w:t xml:space="preserve">           2.3.3.  </w:t>
      </w:r>
      <w:r w:rsidRPr="00030E7E">
        <w:rPr>
          <w:rFonts w:ascii="Times New Roman" w:hAnsi="Times New Roman" w:cs="Times New Roman"/>
          <w:b/>
          <w:color w:val="000000"/>
        </w:rPr>
        <w:t xml:space="preserve">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Изучение основных элементов, и фигур танца: 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«Поступательный боковой шаг».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«Ход».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«Рок-поворот».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gramStart"/>
      <w:r w:rsidRPr="00030E7E">
        <w:rPr>
          <w:rFonts w:ascii="Times New Roman" w:hAnsi="Times New Roman" w:cs="Times New Roman"/>
          <w:color w:val="000000"/>
          <w:spacing w:val="-1"/>
        </w:rPr>
        <w:t>Корте</w:t>
      </w:r>
      <w:proofErr w:type="gramEnd"/>
      <w:r w:rsidRPr="00030E7E">
        <w:rPr>
          <w:rFonts w:ascii="Times New Roman" w:hAnsi="Times New Roman" w:cs="Times New Roman"/>
          <w:color w:val="000000"/>
          <w:spacing w:val="-1"/>
        </w:rPr>
        <w:t xml:space="preserve"> назад».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«Поступательное звено».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«Закрытый променад».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«Основной левый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«Открытый променад».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Форстеп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«Рок с ЛН, с </w:t>
      </w:r>
      <w:proofErr w:type="gramStart"/>
      <w:r w:rsidRPr="00030E7E">
        <w:rPr>
          <w:rFonts w:ascii="Times New Roman" w:hAnsi="Times New Roman" w:cs="Times New Roman"/>
          <w:color w:val="000000"/>
          <w:spacing w:val="-1"/>
        </w:rPr>
        <w:t>ПН</w:t>
      </w:r>
      <w:proofErr w:type="gram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Променадное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звено».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Променадное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окончание».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«Правый твист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«Мини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файвстеп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lang w:val="en-US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Файвстеп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«Левый поворот на поступательном боковом шаге».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Браш-теп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«Наружный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свивл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Форстеп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перемена».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«Правый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променадный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«Открытый променад назад».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«Виск».</w:t>
      </w:r>
    </w:p>
    <w:p w:rsidR="00030E7E" w:rsidRPr="00030E7E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2.3.4.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030E7E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FC3C2B" w:rsidRPr="00030E7E">
        <w:rPr>
          <w:rFonts w:ascii="Times New Roman" w:hAnsi="Times New Roman" w:cs="Times New Roman"/>
          <w:b/>
        </w:rPr>
        <w:t xml:space="preserve">      Раздел 3. Бальные танцы. Латиноамериканская 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3.3. «Румба».</w:t>
      </w:r>
    </w:p>
    <w:p w:rsidR="00FC3C2B" w:rsidRPr="00030E7E" w:rsidRDefault="00FC3C2B" w:rsidP="00FC3C2B">
      <w:pPr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3.3.1.</w:t>
      </w:r>
      <w:r w:rsidRPr="00030E7E">
        <w:rPr>
          <w:rFonts w:ascii="Times New Roman" w:hAnsi="Times New Roman" w:cs="Times New Roman"/>
          <w:caps/>
          <w:color w:val="000000"/>
        </w:rPr>
        <w:t xml:space="preserve"> и</w:t>
      </w:r>
      <w:r w:rsidRPr="00030E7E">
        <w:rPr>
          <w:rFonts w:ascii="Times New Roman" w:hAnsi="Times New Roman" w:cs="Times New Roman"/>
          <w:color w:val="000000"/>
        </w:rPr>
        <w:t>стория возникновения танца. Развитие танцевальной лексики. Характерные 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3.3.2.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b/>
          <w:color w:val="000000"/>
        </w:rPr>
        <w:t xml:space="preserve">          3.3.3.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 Изучение основных элементов, и фигур танца: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b/>
        </w:rPr>
        <w:t xml:space="preserve"> </w:t>
      </w:r>
      <w:r w:rsidRPr="00030E7E">
        <w:rPr>
          <w:rFonts w:ascii="Times New Roman" w:hAnsi="Times New Roman" w:cs="Times New Roman"/>
          <w:color w:val="000000"/>
          <w:spacing w:val="-1"/>
        </w:rPr>
        <w:t>«Основное движение».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«Поступательный ход вперёд и назад».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«Поворот на месте влево и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«Поворот под рукой влево и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Нью-Иорк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«Рука к руке».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«Алемана».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«Веер».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«Клюшка».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«Правый волчок».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«Раскрытие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«Хил твист (открытый, закрытый).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«Кукарача».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«Спираль».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«Боковой шаг».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lastRenderedPageBreak/>
        <w:t>«Аида».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«Кубинские роки».</w:t>
      </w:r>
    </w:p>
    <w:p w:rsidR="00FC3C2B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3.3.4.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030E7E" w:rsidRPr="00030E7E" w:rsidRDefault="00030E7E" w:rsidP="00FC3C2B">
      <w:pPr>
        <w:rPr>
          <w:rFonts w:ascii="Times New Roman" w:hAnsi="Times New Roman" w:cs="Times New Roman"/>
        </w:rPr>
      </w:pPr>
    </w:p>
    <w:p w:rsidR="00FC3C2B" w:rsidRPr="00030E7E" w:rsidRDefault="00030E7E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FC3C2B" w:rsidRPr="00030E7E">
        <w:rPr>
          <w:rFonts w:ascii="Times New Roman" w:hAnsi="Times New Roman" w:cs="Times New Roman"/>
          <w:b/>
        </w:rPr>
        <w:t xml:space="preserve">                                             </w:t>
      </w:r>
      <w:r>
        <w:rPr>
          <w:rFonts w:ascii="Times New Roman" w:hAnsi="Times New Roman" w:cs="Times New Roman"/>
          <w:b/>
        </w:rPr>
        <w:t xml:space="preserve">  6 год обучения (седьмой </w:t>
      </w:r>
      <w:r w:rsidR="00FC3C2B" w:rsidRPr="00030E7E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 xml:space="preserve">    </w:t>
      </w:r>
      <w:r w:rsidR="00030E7E">
        <w:rPr>
          <w:rFonts w:ascii="Times New Roman" w:hAnsi="Times New Roman" w:cs="Times New Roman"/>
          <w:b/>
        </w:rPr>
        <w:t xml:space="preserve">         </w:t>
      </w:r>
      <w:r w:rsidRPr="00030E7E">
        <w:rPr>
          <w:rFonts w:ascii="Times New Roman" w:hAnsi="Times New Roman" w:cs="Times New Roman"/>
          <w:b/>
        </w:rPr>
        <w:t xml:space="preserve">   Раздел 2. Бальные танцы. Европейская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2.4. «Медленный фокстрот».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2.4.1.</w:t>
      </w:r>
      <w:r w:rsidRPr="00030E7E">
        <w:rPr>
          <w:rFonts w:ascii="Times New Roman" w:hAnsi="Times New Roman" w:cs="Times New Roman"/>
          <w:caps/>
          <w:color w:val="000000"/>
          <w:spacing w:val="1"/>
        </w:rPr>
        <w:t xml:space="preserve"> и</w:t>
      </w:r>
      <w:r w:rsidRPr="00030E7E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030E7E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2.4.2.</w:t>
      </w:r>
      <w:r w:rsidRPr="00030E7E">
        <w:rPr>
          <w:rFonts w:ascii="Times New Roman" w:hAnsi="Times New Roman" w:cs="Times New Roman"/>
          <w:color w:val="000000"/>
        </w:rPr>
        <w:t xml:space="preserve"> 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 xml:space="preserve">         2.4.3. </w:t>
      </w:r>
      <w:r w:rsidRPr="00030E7E">
        <w:rPr>
          <w:rFonts w:ascii="Times New Roman" w:hAnsi="Times New Roman" w:cs="Times New Roman"/>
          <w:color w:val="000000"/>
          <w:spacing w:val="-1"/>
        </w:rPr>
        <w:t>Изучение основных элементов, и фигур танца: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«Перо».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«Изогнутое перо».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</w:rPr>
        <w:t>Ховер</w:t>
      </w:r>
      <w:proofErr w:type="spellEnd"/>
      <w:r w:rsidRPr="00030E7E">
        <w:rPr>
          <w:rFonts w:ascii="Times New Roman" w:hAnsi="Times New Roman" w:cs="Times New Roman"/>
          <w:color w:val="000000"/>
        </w:rPr>
        <w:t xml:space="preserve"> перо».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«Перо окончание».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«Тройной шаг».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«Изогнутый тройной шаг».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«Правый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«Открытый правый поворот из 1111».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«Правый твист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«Левый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«Левая волна».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«Перемена направления».</w:t>
      </w:r>
    </w:p>
    <w:p w:rsidR="00FC3C2B" w:rsidRPr="00030E7E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 2.4.4.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030E7E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FC3C2B" w:rsidRPr="00030E7E">
        <w:rPr>
          <w:rFonts w:ascii="Times New Roman" w:hAnsi="Times New Roman" w:cs="Times New Roman"/>
          <w:b/>
        </w:rPr>
        <w:t xml:space="preserve">   Раздел 3. Бальные танцы. Латиноамериканская 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3.4. «Джайв».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3.4.1 </w:t>
      </w:r>
      <w:r w:rsidRPr="00030E7E">
        <w:rPr>
          <w:rFonts w:ascii="Times New Roman" w:hAnsi="Times New Roman" w:cs="Times New Roman"/>
          <w:caps/>
          <w:color w:val="000000"/>
          <w:spacing w:val="1"/>
        </w:rPr>
        <w:t>и</w:t>
      </w:r>
      <w:r w:rsidRPr="00030E7E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030E7E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 3.4.2.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 xml:space="preserve">            3.4.3. </w:t>
      </w:r>
      <w:r w:rsidRPr="00030E7E">
        <w:rPr>
          <w:rFonts w:ascii="Times New Roman" w:hAnsi="Times New Roman" w:cs="Times New Roman"/>
          <w:color w:val="000000"/>
          <w:spacing w:val="-1"/>
        </w:rPr>
        <w:t>Изучение основных элементов, и фигур танца: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</w:rPr>
        <w:t>«</w:t>
      </w:r>
      <w:r w:rsidRPr="00030E7E">
        <w:rPr>
          <w:rFonts w:ascii="Times New Roman" w:hAnsi="Times New Roman" w:cs="Times New Roman"/>
          <w:color w:val="000000"/>
          <w:spacing w:val="-1"/>
        </w:rPr>
        <w:t>Основное движение на месте».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«Основное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фоллэвей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движение».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Фоллэвей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раскрытие».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Линкрок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«Перемена мест слева направо».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«Перемена ме</w:t>
      </w:r>
      <w:proofErr w:type="gramStart"/>
      <w:r w:rsidRPr="00030E7E">
        <w:rPr>
          <w:rFonts w:ascii="Times New Roman" w:hAnsi="Times New Roman" w:cs="Times New Roman"/>
          <w:color w:val="000000"/>
          <w:spacing w:val="-1"/>
        </w:rPr>
        <w:t>ст спр</w:t>
      </w:r>
      <w:proofErr w:type="gramEnd"/>
      <w:r w:rsidRPr="00030E7E">
        <w:rPr>
          <w:rFonts w:ascii="Times New Roman" w:hAnsi="Times New Roman" w:cs="Times New Roman"/>
          <w:color w:val="000000"/>
          <w:spacing w:val="-1"/>
        </w:rPr>
        <w:t>ава налево».</w:t>
      </w:r>
    </w:p>
    <w:p w:rsidR="00FC3C2B" w:rsidRPr="00030E7E" w:rsidRDefault="00FC3C2B" w:rsidP="00030E7E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  <w:color w:val="000000"/>
          <w:spacing w:val="-1"/>
        </w:rPr>
        <w:t xml:space="preserve">            3.4.4.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FC3C2B" w:rsidP="00FC3C2B">
      <w:p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pacing w:val="-1"/>
        </w:rPr>
      </w:pPr>
    </w:p>
    <w:p w:rsidR="00FC3C2B" w:rsidRPr="00030E7E" w:rsidRDefault="00FC3C2B" w:rsidP="00FC3C2B">
      <w:p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pacing w:val="-1"/>
        </w:rPr>
      </w:pPr>
      <w:r w:rsidRPr="00030E7E">
        <w:rPr>
          <w:rFonts w:ascii="Times New Roman" w:hAnsi="Times New Roman" w:cs="Times New Roman"/>
          <w:b/>
          <w:color w:val="000000"/>
          <w:spacing w:val="-1"/>
        </w:rPr>
        <w:lastRenderedPageBreak/>
        <w:t xml:space="preserve">                                   </w:t>
      </w:r>
      <w:r w:rsidR="00030E7E">
        <w:rPr>
          <w:rFonts w:ascii="Times New Roman" w:hAnsi="Times New Roman" w:cs="Times New Roman"/>
          <w:b/>
          <w:color w:val="000000"/>
          <w:spacing w:val="-1"/>
        </w:rPr>
        <w:t xml:space="preserve">           </w:t>
      </w:r>
      <w:r w:rsidRPr="00030E7E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 w:rsidR="00030E7E">
        <w:rPr>
          <w:rFonts w:ascii="Times New Roman" w:hAnsi="Times New Roman" w:cs="Times New Roman"/>
          <w:b/>
          <w:color w:val="000000"/>
          <w:spacing w:val="-1"/>
        </w:rPr>
        <w:t>7 год обучения (восьмой  класс)</w:t>
      </w:r>
    </w:p>
    <w:p w:rsidR="00FC3C2B" w:rsidRPr="00030E7E" w:rsidRDefault="00030E7E" w:rsidP="00FC3C2B">
      <w:p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FC3C2B" w:rsidRPr="00030E7E">
        <w:rPr>
          <w:rFonts w:ascii="Times New Roman" w:hAnsi="Times New Roman" w:cs="Times New Roman"/>
          <w:b/>
        </w:rPr>
        <w:t xml:space="preserve">   Раздел 2. Бальные танцы. Европейская программа.</w:t>
      </w:r>
    </w:p>
    <w:p w:rsidR="00FC3C2B" w:rsidRPr="00030E7E" w:rsidRDefault="00FC3C2B" w:rsidP="00FC3C2B">
      <w:p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2.5. «Квикстеп».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 2.5.1.</w:t>
      </w:r>
      <w:r w:rsidRPr="00030E7E">
        <w:rPr>
          <w:rFonts w:ascii="Times New Roman" w:hAnsi="Times New Roman" w:cs="Times New Roman"/>
          <w:caps/>
          <w:color w:val="000000"/>
          <w:spacing w:val="1"/>
        </w:rPr>
        <w:t xml:space="preserve"> и</w:t>
      </w:r>
      <w:r w:rsidRPr="00030E7E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030E7E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 2.5.2. 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 xml:space="preserve">           2.5.3. </w:t>
      </w:r>
      <w:r w:rsidRPr="00030E7E">
        <w:rPr>
          <w:rFonts w:ascii="Times New Roman" w:hAnsi="Times New Roman" w:cs="Times New Roman"/>
          <w:color w:val="000000"/>
          <w:spacing w:val="-1"/>
        </w:rPr>
        <w:t>Изучение основных элементов, и фигур танца: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«Четвертной поворот направо».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«Правый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«Прогрессивное шассе».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Лок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вперед».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«Правый поворот с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хезитейшн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«Правый спин-поворот»</w:t>
      </w:r>
    </w:p>
    <w:p w:rsidR="00FC3C2B" w:rsidRPr="00030E7E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  <w:color w:val="000000"/>
          <w:spacing w:val="-1"/>
        </w:rPr>
        <w:t xml:space="preserve">            2.5.4.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 xml:space="preserve">           </w:t>
      </w:r>
      <w:r w:rsidR="00030E7E">
        <w:rPr>
          <w:rFonts w:ascii="Times New Roman" w:hAnsi="Times New Roman" w:cs="Times New Roman"/>
          <w:b/>
        </w:rPr>
        <w:t xml:space="preserve">          </w:t>
      </w:r>
      <w:r w:rsidRPr="00030E7E">
        <w:rPr>
          <w:rFonts w:ascii="Times New Roman" w:hAnsi="Times New Roman" w:cs="Times New Roman"/>
          <w:b/>
        </w:rPr>
        <w:t xml:space="preserve">   Раздел 3. Бальные танцы. Латиноамериканская 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3.5. «Пасодобль».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 xml:space="preserve">          3.5.1.  </w:t>
      </w:r>
      <w:r w:rsidRPr="00030E7E">
        <w:rPr>
          <w:rFonts w:ascii="Times New Roman" w:hAnsi="Times New Roman" w:cs="Times New Roman"/>
          <w:caps/>
          <w:color w:val="000000"/>
          <w:spacing w:val="1"/>
        </w:rPr>
        <w:t>и</w:t>
      </w:r>
      <w:r w:rsidRPr="00030E7E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030E7E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  <w:color w:val="000000"/>
          <w:spacing w:val="-1"/>
        </w:rPr>
        <w:t xml:space="preserve">          3.5.2. 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  <w:color w:val="000000"/>
          <w:spacing w:val="-1"/>
        </w:rPr>
        <w:t xml:space="preserve">        3.5.3. </w:t>
      </w:r>
      <w:r w:rsidRPr="00030E7E">
        <w:rPr>
          <w:rFonts w:ascii="Times New Roman" w:hAnsi="Times New Roman" w:cs="Times New Roman"/>
          <w:color w:val="000000"/>
          <w:spacing w:val="-1"/>
        </w:rPr>
        <w:t>Изучение основных элементов, и фигур танца: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Аппель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«Основное движение».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«На месте».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«Шассе».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«Перемещение».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«Атака».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«Разделение».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«Плащ».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«Променад».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«Закрытие из променада».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«Шестнадцать».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«Большой круг».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«Открытый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телемарк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«Дроби фламенко».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«Плащ шассе».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«Твисты».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«Бандерильи».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«Ля пассе».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Фреголина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».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«Твист поворот».</w:t>
      </w:r>
    </w:p>
    <w:p w:rsidR="00FC3C2B" w:rsidRPr="00030E7E" w:rsidRDefault="00FC3C2B" w:rsidP="00FC3C2B">
      <w:p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  <w:color w:val="000000"/>
          <w:spacing w:val="-1"/>
        </w:rPr>
        <w:t xml:space="preserve">           3.5.4.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</w:t>
      </w:r>
      <w:r w:rsidR="005E5230">
        <w:rPr>
          <w:rFonts w:ascii="Times New Roman" w:hAnsi="Times New Roman" w:cs="Times New Roman"/>
        </w:rPr>
        <w:t>ов.</w:t>
      </w:r>
    </w:p>
    <w:p w:rsidR="005E5230" w:rsidRDefault="005E5230" w:rsidP="00FC3C2B">
      <w:pPr>
        <w:jc w:val="center"/>
        <w:rPr>
          <w:rFonts w:ascii="Times New Roman" w:hAnsi="Times New Roman" w:cs="Times New Roman"/>
          <w:b/>
        </w:rPr>
      </w:pPr>
    </w:p>
    <w:p w:rsidR="00FC3C2B" w:rsidRPr="00030E7E" w:rsidRDefault="005E5230" w:rsidP="00FC3C2B">
      <w:pPr>
        <w:jc w:val="center"/>
        <w:rPr>
          <w:rFonts w:ascii="Times New Roman" w:hAnsi="Times New Roman" w:cs="Times New Roman"/>
          <w:b/>
        </w:rPr>
      </w:pPr>
      <w:r>
        <w:rPr>
          <w:rStyle w:val="FontStyle37"/>
        </w:rPr>
        <w:t xml:space="preserve">III.   </w:t>
      </w:r>
      <w:r w:rsidR="00FC3C2B" w:rsidRPr="00030E7E">
        <w:rPr>
          <w:rFonts w:ascii="Times New Roman" w:hAnsi="Times New Roman" w:cs="Times New Roman"/>
          <w:b/>
        </w:rPr>
        <w:t>Требования к уровню подготовки обучающихся</w:t>
      </w:r>
      <w:proofErr w:type="gramStart"/>
      <w:r w:rsidR="00FC3C2B" w:rsidRPr="00030E7E">
        <w:rPr>
          <w:rFonts w:ascii="Times New Roman" w:hAnsi="Times New Roman" w:cs="Times New Roman"/>
          <w:b/>
        </w:rPr>
        <w:t xml:space="preserve"> .</w:t>
      </w:r>
      <w:proofErr w:type="gramEnd"/>
    </w:p>
    <w:p w:rsidR="00FC3C2B" w:rsidRPr="00030E7E" w:rsidRDefault="00FC3C2B" w:rsidP="00FC3C2B">
      <w:pPr>
        <w:pStyle w:val="a3"/>
        <w:rPr>
          <w:rFonts w:ascii="Times New Roman" w:hAnsi="Times New Roman" w:cs="Times New Roman"/>
        </w:rPr>
      </w:pPr>
    </w:p>
    <w:p w:rsidR="00FC3C2B" w:rsidRPr="00030E7E" w:rsidRDefault="005E5230" w:rsidP="00FC3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C3C2B" w:rsidRPr="00030E7E">
        <w:rPr>
          <w:rFonts w:ascii="Times New Roman" w:hAnsi="Times New Roman" w:cs="Times New Roman"/>
        </w:rPr>
        <w:t>Пройдя все этапы образовательного процесса по данной программе, учащиеся должны приобрести следующие знания, умения и навыки: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Знать  историю происхождения бальной  хореографии;</w:t>
      </w:r>
    </w:p>
    <w:p w:rsidR="00FC3C2B" w:rsidRPr="00030E7E" w:rsidRDefault="00FC3C2B" w:rsidP="00FC3C2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Cs/>
        </w:rPr>
        <w:t>Знать</w:t>
      </w:r>
      <w:r w:rsidRPr="00030E7E">
        <w:rPr>
          <w:rFonts w:ascii="Times New Roman" w:hAnsi="Times New Roman" w:cs="Times New Roman"/>
          <w:b/>
          <w:bCs/>
        </w:rPr>
        <w:t xml:space="preserve"> </w:t>
      </w:r>
      <w:r w:rsidRPr="00030E7E">
        <w:rPr>
          <w:rFonts w:ascii="Times New Roman" w:hAnsi="Times New Roman" w:cs="Times New Roman"/>
        </w:rPr>
        <w:t>основную танцевальную терминологию, музыкально-ритмическую характеристику изученных танцев;</w:t>
      </w:r>
    </w:p>
    <w:p w:rsidR="00FC3C2B" w:rsidRPr="00030E7E" w:rsidRDefault="00FC3C2B" w:rsidP="00FC3C2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30E7E">
        <w:rPr>
          <w:rFonts w:ascii="Times New Roman" w:hAnsi="Times New Roman" w:cs="Times New Roman"/>
          <w:bCs/>
        </w:rPr>
        <w:t>Уметь</w:t>
      </w:r>
      <w:r w:rsidRPr="00030E7E">
        <w:rPr>
          <w:rFonts w:ascii="Times New Roman" w:hAnsi="Times New Roman" w:cs="Times New Roman"/>
          <w:b/>
          <w:bCs/>
        </w:rPr>
        <w:t xml:space="preserve"> </w:t>
      </w:r>
      <w:r w:rsidRPr="00030E7E">
        <w:rPr>
          <w:rFonts w:ascii="Times New Roman" w:hAnsi="Times New Roman" w:cs="Times New Roman"/>
        </w:rPr>
        <w:t>ориентироваться в пространстве, исполнять изученные танцевальные движения;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rPr>
          <w:bCs/>
        </w:rPr>
        <w:t>Навыки</w:t>
      </w:r>
      <w:r w:rsidRPr="00030E7E">
        <w:rPr>
          <w:b/>
          <w:bCs/>
        </w:rPr>
        <w:t xml:space="preserve"> </w:t>
      </w:r>
      <w:r w:rsidRPr="00030E7E">
        <w:t>исполнение не  сложных танцевальных композиций;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Овладеть манерой исполнения различных  бальных танцев</w:t>
      </w:r>
    </w:p>
    <w:p w:rsidR="00FC3C2B" w:rsidRPr="00030E7E" w:rsidRDefault="00FC3C2B" w:rsidP="00FC3C2B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Уметь безошибочно определять и различать танцы бальной  программы;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Развить актерское мастерство;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Развить свои природные, танцевальные способности;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Научатся приемам сольной работы, самостоятельности, самоконтроля;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Научатся терпению, трудолюбию, дисциплинированности.</w:t>
      </w:r>
    </w:p>
    <w:p w:rsidR="00FC3C2B" w:rsidRDefault="00FC3C2B" w:rsidP="005E5230"/>
    <w:p w:rsidR="00FC3C2B" w:rsidRDefault="00FC3C2B" w:rsidP="00FC3C2B">
      <w:pPr>
        <w:pStyle w:val="Style10"/>
        <w:widowControl/>
        <w:tabs>
          <w:tab w:val="left" w:pos="1886"/>
        </w:tabs>
        <w:spacing w:before="206"/>
        <w:ind w:left="1430"/>
        <w:rPr>
          <w:rStyle w:val="FontStyle46"/>
        </w:rPr>
      </w:pPr>
      <w:r>
        <w:rPr>
          <w:rStyle w:val="FontStyle46"/>
        </w:rPr>
        <w:t>IV.</w:t>
      </w:r>
      <w:r>
        <w:rPr>
          <w:rStyle w:val="FontStyle46"/>
        </w:rPr>
        <w:tab/>
        <w:t>Формы и методы контроля, система оценок</w:t>
      </w:r>
    </w:p>
    <w:p w:rsidR="00FC3C2B" w:rsidRDefault="00FC3C2B" w:rsidP="00FC3C2B">
      <w:pPr>
        <w:pStyle w:val="Style21"/>
        <w:widowControl/>
        <w:spacing w:line="240" w:lineRule="exact"/>
        <w:ind w:left="725"/>
        <w:rPr>
          <w:sz w:val="20"/>
          <w:szCs w:val="20"/>
        </w:rPr>
      </w:pPr>
    </w:p>
    <w:p w:rsidR="00FC3C2B" w:rsidRDefault="00FC3C2B" w:rsidP="00FC3C2B">
      <w:pPr>
        <w:pStyle w:val="a3"/>
        <w:rPr>
          <w:rStyle w:val="FontStyle42"/>
        </w:rPr>
      </w:pPr>
      <w:r w:rsidRPr="00F534E5">
        <w:rPr>
          <w:rStyle w:val="FontStyle45"/>
          <w:i/>
        </w:rPr>
        <w:t xml:space="preserve">        1.</w:t>
      </w:r>
      <w:r>
        <w:rPr>
          <w:rStyle w:val="FontStyle45"/>
        </w:rPr>
        <w:t xml:space="preserve">     </w:t>
      </w:r>
      <w:r>
        <w:rPr>
          <w:rStyle w:val="FontStyle42"/>
        </w:rPr>
        <w:t>Аттестация: цели, виды, форма, содержание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2"/>
        </w:rPr>
        <w:t xml:space="preserve">         </w:t>
      </w:r>
      <w:r>
        <w:rPr>
          <w:rStyle w:val="FontStyle45"/>
        </w:rPr>
        <w:t>Оперативное   управление   учебным    процессом    невозможно без  осуществления контроля знаний, умений и навыков обучающихся. Именно через    контроль осуществляется    проверочная,    воспитательная и   корректирующая функции.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Оценка качества реализации программы "</w:t>
      </w:r>
      <w:r w:rsidRPr="002D6638">
        <w:rPr>
          <w:rFonts w:ascii="Times New Roman" w:hAnsi="Times New Roman" w:cs="Times New Roman"/>
          <w:sz w:val="24"/>
          <w:szCs w:val="24"/>
        </w:rPr>
        <w:t xml:space="preserve"> </w:t>
      </w:r>
      <w:r w:rsidRPr="00953CE2">
        <w:rPr>
          <w:rFonts w:ascii="Times New Roman" w:hAnsi="Times New Roman" w:cs="Times New Roman"/>
          <w:sz w:val="24"/>
          <w:szCs w:val="24"/>
        </w:rPr>
        <w:t>Историко-бытовой танец</w:t>
      </w:r>
      <w:r>
        <w:rPr>
          <w:rStyle w:val="FontStyle45"/>
        </w:rPr>
        <w:t xml:space="preserve"> " включает в себя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текущий контроль успеваемости, промежуточную аттестацию </w:t>
      </w:r>
      <w:proofErr w:type="gramStart"/>
      <w:r>
        <w:rPr>
          <w:rStyle w:val="FontStyle45"/>
        </w:rPr>
        <w:t>обучающихся</w:t>
      </w:r>
      <w:proofErr w:type="gramEnd"/>
      <w:r>
        <w:rPr>
          <w:rStyle w:val="FontStyle45"/>
        </w:rPr>
        <w:t>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Успеваемость учащихся проверяется на различных выступлениях: контрольных уроках, концертах, просмотрах и т.д.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Текущий контроль успеваемости </w:t>
      </w:r>
      <w:proofErr w:type="gramStart"/>
      <w:r>
        <w:rPr>
          <w:rStyle w:val="FontStyle45"/>
        </w:rPr>
        <w:t>обучающихся</w:t>
      </w:r>
      <w:proofErr w:type="gramEnd"/>
      <w:r>
        <w:rPr>
          <w:rStyle w:val="FontStyle45"/>
        </w:rPr>
        <w:t xml:space="preserve"> проводится в счет аудиторного времени, предусмотренного на учебный предмет.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   Промежуточная аттестация проводится в форме контрольных уроков,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5E5230" w:rsidRPr="005E5230" w:rsidRDefault="005E5230" w:rsidP="005E52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5230">
        <w:rPr>
          <w:rFonts w:ascii="Times New Roman" w:hAnsi="Times New Roman" w:cs="Times New Roman"/>
          <w:sz w:val="24"/>
          <w:szCs w:val="24"/>
        </w:rPr>
        <w:t>Итоговая аттестация проходит в конце второго полугодия 8 класса  в форме открытого контрольного показа. Она  служит для выявления уровня освоения учащимися как теоретической</w:t>
      </w:r>
      <w:proofErr w:type="gramStart"/>
      <w:r w:rsidRPr="005E52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5230">
        <w:rPr>
          <w:rFonts w:ascii="Times New Roman" w:hAnsi="Times New Roman" w:cs="Times New Roman"/>
          <w:sz w:val="24"/>
          <w:szCs w:val="24"/>
        </w:rPr>
        <w:t xml:space="preserve"> так и практической части программы .</w:t>
      </w:r>
    </w:p>
    <w:p w:rsidR="005E5230" w:rsidRPr="005E5230" w:rsidRDefault="005E5230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C2B" w:rsidRDefault="00FC3C2B" w:rsidP="00FC3C2B">
      <w:pPr>
        <w:pStyle w:val="a3"/>
        <w:rPr>
          <w:rStyle w:val="FontStyle42"/>
        </w:rPr>
      </w:pPr>
      <w:r>
        <w:rPr>
          <w:rStyle w:val="FontStyle45"/>
        </w:rPr>
        <w:t xml:space="preserve">2. </w:t>
      </w:r>
      <w:r>
        <w:rPr>
          <w:rStyle w:val="FontStyle42"/>
        </w:rPr>
        <w:t>Критерии оценок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FC3C2B" w:rsidRDefault="00FC3C2B" w:rsidP="00FC3C2B">
      <w:pPr>
        <w:pStyle w:val="a3"/>
        <w:rPr>
          <w:rStyle w:val="FontStyle45"/>
        </w:rPr>
      </w:pPr>
    </w:p>
    <w:tbl>
      <w:tblPr>
        <w:tblStyle w:val="a4"/>
        <w:tblW w:w="0" w:type="auto"/>
        <w:tblLook w:val="04A0"/>
      </w:tblPr>
      <w:tblGrid>
        <w:gridCol w:w="3369"/>
        <w:gridCol w:w="6202"/>
      </w:tblGrid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6"/>
              </w:rPr>
              <w:t>Оценка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6"/>
              </w:rPr>
              <w:t>Критерии оценивания выступления</w:t>
            </w: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5 («отлично»)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 xml:space="preserve">    технически качественное и художественно осмысленное исполнение, отвечающее всем требованиям на данном этапе обучения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4 («хорошо»)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 xml:space="preserve">    отметка отражает грамотное исполнение с небольшими недочетами (как в техническом плане, так и в </w:t>
            </w:r>
            <w:r>
              <w:rPr>
                <w:rStyle w:val="FontStyle45"/>
              </w:rPr>
              <w:lastRenderedPageBreak/>
              <w:t>художественном)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lastRenderedPageBreak/>
              <w:t>3 («удовлетворительно»)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 xml:space="preserve">  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2 («неудовлетворительно»)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«зачет» (без отметки)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>отражает достаточный уровень подготовки и исполнения на данном этапе обучения.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</w:tbl>
    <w:p w:rsidR="00FC3C2B" w:rsidRDefault="00FC3C2B" w:rsidP="00FC3C2B">
      <w:pPr>
        <w:pStyle w:val="a3"/>
        <w:rPr>
          <w:rStyle w:val="FontStyle45"/>
        </w:rPr>
      </w:pP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 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rPr>
          <w:rStyle w:val="FontStyle45"/>
        </w:rPr>
        <w:t>-»</w:t>
      </w:r>
      <w:proofErr w:type="gramEnd"/>
      <w:r>
        <w:rPr>
          <w:rStyle w:val="FontStyle45"/>
        </w:rPr>
        <w:t>, что даст возможность более конкретно отметить выступление учащегося.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 Фонды оценочных сре</w:t>
      </w:r>
      <w:proofErr w:type="gramStart"/>
      <w:r>
        <w:rPr>
          <w:rStyle w:val="FontStyle45"/>
        </w:rPr>
        <w:t>дств пр</w:t>
      </w:r>
      <w:proofErr w:type="gramEnd"/>
      <w:r>
        <w:rPr>
          <w:rStyle w:val="FontStyle45"/>
        </w:rPr>
        <w:t>изваны обеспечивать оценку качества приобретенных выпускниками знаний, умений и навыков.</w:t>
      </w:r>
    </w:p>
    <w:p w:rsidR="00FC3C2B" w:rsidRDefault="00FC3C2B" w:rsidP="005E5230">
      <w:pPr>
        <w:pStyle w:val="Style1"/>
        <w:widowControl/>
        <w:spacing w:before="178" w:line="240" w:lineRule="auto"/>
        <w:ind w:right="254"/>
        <w:jc w:val="left"/>
        <w:rPr>
          <w:rStyle w:val="FontStyle37"/>
        </w:rPr>
      </w:pPr>
    </w:p>
    <w:p w:rsidR="00FC3C2B" w:rsidRDefault="00FC3C2B" w:rsidP="00445DDD">
      <w:pPr>
        <w:pStyle w:val="Style1"/>
        <w:widowControl/>
        <w:spacing w:before="178" w:line="240" w:lineRule="auto"/>
        <w:ind w:right="254"/>
        <w:rPr>
          <w:rStyle w:val="FontStyle37"/>
        </w:rPr>
      </w:pPr>
      <w:r>
        <w:rPr>
          <w:rStyle w:val="FontStyle37"/>
        </w:rPr>
        <w:t>V. Методическое обеспечение учебного процесса</w:t>
      </w:r>
    </w:p>
    <w:p w:rsidR="00445DDD" w:rsidRDefault="00445DDD" w:rsidP="00445DDD">
      <w:pPr>
        <w:pStyle w:val="Style1"/>
        <w:widowControl/>
        <w:spacing w:before="178" w:line="240" w:lineRule="auto"/>
        <w:ind w:right="254"/>
        <w:rPr>
          <w:rStyle w:val="FontStyle37"/>
        </w:rPr>
      </w:pPr>
    </w:p>
    <w:p w:rsidR="00FC3C2B" w:rsidRPr="007B0E8B" w:rsidRDefault="00FC3C2B" w:rsidP="00FC3C2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0E8B">
        <w:rPr>
          <w:rFonts w:ascii="Times New Roman" w:eastAsia="Calibri" w:hAnsi="Times New Roman" w:cs="Times New Roman"/>
          <w:sz w:val="24"/>
          <w:szCs w:val="24"/>
        </w:rPr>
        <w:t xml:space="preserve">В процессе работы педагог руководствуется принципами дифференцированного подхода к личности каждого обучающегося и гармоничного вхождения каждого ребенка в коллектив, а также максимальным развитием его творческих возможностей и эмоциональной </w:t>
      </w:r>
      <w:proofErr w:type="spellStart"/>
      <w:r w:rsidRPr="007B0E8B">
        <w:rPr>
          <w:rFonts w:ascii="Times New Roman" w:eastAsia="Calibri" w:hAnsi="Times New Roman" w:cs="Times New Roman"/>
          <w:sz w:val="24"/>
          <w:szCs w:val="24"/>
        </w:rPr>
        <w:t>раскрепощенности</w:t>
      </w:r>
      <w:proofErr w:type="spellEnd"/>
      <w:r w:rsidRPr="007B0E8B">
        <w:rPr>
          <w:rFonts w:ascii="Times New Roman" w:eastAsia="Calibri" w:hAnsi="Times New Roman" w:cs="Times New Roman"/>
          <w:sz w:val="24"/>
          <w:szCs w:val="24"/>
        </w:rPr>
        <w:t>. Для достижения цели образовательной программы необходимо опираться на следующие основные принципы дидактики:</w:t>
      </w:r>
    </w:p>
    <w:p w:rsidR="00FC3C2B" w:rsidRPr="00F84EC1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>Систематичность и регулярность занятий</w:t>
      </w:r>
    </w:p>
    <w:p w:rsidR="00FC3C2B" w:rsidRPr="00F84EC1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 xml:space="preserve">Постепенность развития профессиональных данных учащихся, а также увеличение физической нагрузки и технической сложности (от простого к </w:t>
      </w:r>
      <w:proofErr w:type="gramStart"/>
      <w:r w:rsidRPr="00F84EC1">
        <w:t>сложному</w:t>
      </w:r>
      <w:proofErr w:type="gramEnd"/>
      <w:r w:rsidRPr="00F84EC1">
        <w:t>)</w:t>
      </w:r>
    </w:p>
    <w:p w:rsidR="00FC3C2B" w:rsidRPr="00F84EC1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>Последовательность в овладении материалом</w:t>
      </w:r>
    </w:p>
    <w:p w:rsidR="00FC3C2B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>Целенаправленность учебного процесса.</w:t>
      </w:r>
    </w:p>
    <w:p w:rsidR="00FC3C2B" w:rsidRDefault="00FC3C2B" w:rsidP="00FC3C2B">
      <w:pPr>
        <w:tabs>
          <w:tab w:val="left" w:pos="1560"/>
          <w:tab w:val="left" w:pos="3885"/>
        </w:tabs>
        <w:jc w:val="both"/>
        <w:rPr>
          <w:rFonts w:ascii="Calibri" w:eastAsia="Calibri" w:hAnsi="Calibri" w:cs="Times New Roman"/>
        </w:rPr>
      </w:pPr>
    </w:p>
    <w:p w:rsidR="00FC3C2B" w:rsidRPr="007B0E8B" w:rsidRDefault="00FC3C2B" w:rsidP="00FC3C2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</w:t>
      </w:r>
      <w:r w:rsidRPr="007B0E8B">
        <w:rPr>
          <w:rFonts w:ascii="Times New Roman" w:eastAsia="Calibri" w:hAnsi="Times New Roman" w:cs="Times New Roman"/>
          <w:sz w:val="24"/>
          <w:szCs w:val="24"/>
        </w:rPr>
        <w:t>Преподаватель может увеличить или уменьшить объем материала в зависимости от качества и состава класса, а также  по своему выбору знакомить учащихся с танцами, не указанными в программе.</w:t>
      </w:r>
    </w:p>
    <w:p w:rsidR="005E5230" w:rsidRDefault="005E5230" w:rsidP="005E5230">
      <w:pPr>
        <w:pStyle w:val="Style1"/>
        <w:widowControl/>
        <w:spacing w:before="158" w:line="480" w:lineRule="exact"/>
        <w:ind w:right="5"/>
        <w:rPr>
          <w:rStyle w:val="FontStyle37"/>
        </w:rPr>
      </w:pPr>
      <w:r>
        <w:rPr>
          <w:rStyle w:val="FontStyle37"/>
        </w:rPr>
        <w:t>VI.   Список рекомендуемой методической литературы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1.Бекина С.И. и др. «Музыка и движение», М., 2000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2.Боттомер У. «Учимся танцевать»,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2002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3.Г.Говард «Техника Европейского бального танца»,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М.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4.Динниц Е.В. «Джазовые танцы», ООО «Издательство АСТ»,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 xml:space="preserve"> Н. «Как научиться танцевать. Спортивные бальные танцы». Ростов </w:t>
      </w:r>
      <w:proofErr w:type="gramStart"/>
      <w:r w:rsidRPr="005E523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E5230">
        <w:rPr>
          <w:rFonts w:ascii="Times New Roman" w:hAnsi="Times New Roman" w:cs="Times New Roman"/>
          <w:sz w:val="24"/>
          <w:szCs w:val="24"/>
        </w:rPr>
        <w:t>а- Дону, «Феникс»,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Лерд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 xml:space="preserve"> У. «Техника Латиноамериканского бального танца»,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М.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lastRenderedPageBreak/>
        <w:t>7.Подласый И.П. «Педагогика: В 2 кн.»,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8.Реан А.А. и др. «Психология и педагогика», «Питер»,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9.Браиловская Л. В. «Самоучитель по танцам: вальс, танго, самба, 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джайв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 xml:space="preserve">». Ростов </w:t>
      </w:r>
      <w:proofErr w:type="gramStart"/>
      <w:r w:rsidRPr="005E523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E5230">
        <w:rPr>
          <w:rFonts w:ascii="Times New Roman" w:hAnsi="Times New Roman" w:cs="Times New Roman"/>
          <w:sz w:val="24"/>
          <w:szCs w:val="24"/>
        </w:rPr>
        <w:t>а- Дону, «Феникс»,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10.Ермаков Д.А. «Танцы на балах и выпускных вечерах», ООО «Издательство АСТ», 2004 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11.Ермаков Д.А. «От фокстрота до квикстепа», ООО «Издательство АСТ»,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12.Ермаков Д.А. «В вихре вальса», ООО «Издательство АСТ»,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13.Рубштейн Н. «Психология танцевального спорта или что нужно знать, чтобы стать первым», М.,2000 г. 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Pr="005E5230" w:rsidRDefault="000A6E0A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A6E0A" w:rsidRPr="005E5230" w:rsidSect="004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40184E"/>
    <w:lvl w:ilvl="0">
      <w:numFmt w:val="bullet"/>
      <w:lvlText w:val="*"/>
      <w:lvlJc w:val="left"/>
    </w:lvl>
  </w:abstractNum>
  <w:abstractNum w:abstractNumId="1">
    <w:nsid w:val="04B707C9"/>
    <w:multiLevelType w:val="hybridMultilevel"/>
    <w:tmpl w:val="DB9A4328"/>
    <w:lvl w:ilvl="0" w:tplc="AC4EDC82">
      <w:start w:val="65535"/>
      <w:numFmt w:val="bullet"/>
      <w:lvlText w:val="•"/>
      <w:lvlJc w:val="left"/>
      <w:pPr>
        <w:tabs>
          <w:tab w:val="num" w:pos="0"/>
        </w:tabs>
        <w:ind w:left="1021" w:firstLine="113"/>
      </w:pPr>
      <w:rPr>
        <w:rFonts w:ascii="Times New Roman" w:hAnsi="Times New Roman" w:cs="Times New Roman" w:hint="default"/>
      </w:rPr>
    </w:lvl>
    <w:lvl w:ilvl="1" w:tplc="5D98FF44">
      <w:start w:val="1"/>
      <w:numFmt w:val="decimal"/>
      <w:lvlText w:val="%2."/>
      <w:legacy w:legacy="1" w:legacySpace="624" w:legacyIndent="288"/>
      <w:lvlJc w:val="left"/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050D610B"/>
    <w:multiLevelType w:val="hybridMultilevel"/>
    <w:tmpl w:val="6122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B34AE"/>
    <w:multiLevelType w:val="hybridMultilevel"/>
    <w:tmpl w:val="6DEA462C"/>
    <w:lvl w:ilvl="0" w:tplc="BE4018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7BF"/>
    <w:multiLevelType w:val="singleLevel"/>
    <w:tmpl w:val="589E2222"/>
    <w:lvl w:ilvl="0">
      <w:start w:val="1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43D336CE"/>
    <w:multiLevelType w:val="singleLevel"/>
    <w:tmpl w:val="5420A73A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>
    <w:nsid w:val="484D68E5"/>
    <w:multiLevelType w:val="hybridMultilevel"/>
    <w:tmpl w:val="33A4987A"/>
    <w:lvl w:ilvl="0" w:tplc="BE401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2608A"/>
    <w:multiLevelType w:val="hybridMultilevel"/>
    <w:tmpl w:val="CC16FC4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4BA115A3"/>
    <w:multiLevelType w:val="singleLevel"/>
    <w:tmpl w:val="A47EFB9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52F00912"/>
    <w:multiLevelType w:val="hybridMultilevel"/>
    <w:tmpl w:val="B1D49BC8"/>
    <w:lvl w:ilvl="0" w:tplc="B016C45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AC4EDC82">
      <w:start w:val="65535"/>
      <w:numFmt w:val="bullet"/>
      <w:lvlText w:val="•"/>
      <w:lvlJc w:val="left"/>
      <w:pPr>
        <w:tabs>
          <w:tab w:val="num" w:pos="-1134"/>
        </w:tabs>
        <w:ind w:left="-113" w:firstLine="113"/>
      </w:pPr>
      <w:rPr>
        <w:rFonts w:ascii="Times New Roman" w:hAnsi="Times New Roman" w:cs="Times New Roman" w:hint="default"/>
      </w:rPr>
    </w:lvl>
    <w:lvl w:ilvl="2" w:tplc="AC4EDC82">
      <w:start w:val="65535"/>
      <w:numFmt w:val="bullet"/>
      <w:lvlText w:val="•"/>
      <w:lvlJc w:val="left"/>
      <w:pPr>
        <w:tabs>
          <w:tab w:val="num" w:pos="846"/>
        </w:tabs>
        <w:ind w:left="1867" w:firstLine="113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BF1619"/>
    <w:multiLevelType w:val="hybridMultilevel"/>
    <w:tmpl w:val="3FE6D00A"/>
    <w:lvl w:ilvl="0" w:tplc="71DEE70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8862187"/>
    <w:multiLevelType w:val="singleLevel"/>
    <w:tmpl w:val="D4F436FA"/>
    <w:lvl w:ilvl="0">
      <w:start w:val="2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>
    <w:nsid w:val="6D1F0928"/>
    <w:multiLevelType w:val="hybridMultilevel"/>
    <w:tmpl w:val="08285138"/>
    <w:lvl w:ilvl="0" w:tplc="BE401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1"/>
    <w:lvlOverride w:ilvl="0">
      <w:lvl w:ilvl="0">
        <w:start w:val="3"/>
        <w:numFmt w:val="upperRoman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  <w:lvlOverride w:ilvl="0">
      <w:lvl w:ilvl="0">
        <w:start w:val="5"/>
        <w:numFmt w:val="upperRoman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5AD"/>
    <w:rsid w:val="00030E7E"/>
    <w:rsid w:val="000A6E0A"/>
    <w:rsid w:val="00195722"/>
    <w:rsid w:val="001B225B"/>
    <w:rsid w:val="002F2CDC"/>
    <w:rsid w:val="00305162"/>
    <w:rsid w:val="0042476C"/>
    <w:rsid w:val="00435157"/>
    <w:rsid w:val="00445DDD"/>
    <w:rsid w:val="00455DB1"/>
    <w:rsid w:val="00463417"/>
    <w:rsid w:val="004717A5"/>
    <w:rsid w:val="004E0488"/>
    <w:rsid w:val="00560CC0"/>
    <w:rsid w:val="005A15CF"/>
    <w:rsid w:val="005E5230"/>
    <w:rsid w:val="006A4CB3"/>
    <w:rsid w:val="007C2AE0"/>
    <w:rsid w:val="007E3619"/>
    <w:rsid w:val="00842937"/>
    <w:rsid w:val="0093567D"/>
    <w:rsid w:val="009425AD"/>
    <w:rsid w:val="00962243"/>
    <w:rsid w:val="00AA1C1B"/>
    <w:rsid w:val="00AA78C2"/>
    <w:rsid w:val="00B648DA"/>
    <w:rsid w:val="00B87B90"/>
    <w:rsid w:val="00C90E8A"/>
    <w:rsid w:val="00CD573E"/>
    <w:rsid w:val="00DD6CB6"/>
    <w:rsid w:val="00DF6700"/>
    <w:rsid w:val="00EF62D9"/>
    <w:rsid w:val="00F30D42"/>
    <w:rsid w:val="00FC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25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425AD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425A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7">
    <w:name w:val="Font Style37"/>
    <w:basedOn w:val="a0"/>
    <w:uiPriority w:val="99"/>
    <w:rsid w:val="009425A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25AD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25A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9425AD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1">
    <w:name w:val="Style11"/>
    <w:basedOn w:val="a"/>
    <w:uiPriority w:val="99"/>
    <w:rsid w:val="007E3619"/>
    <w:pPr>
      <w:widowControl w:val="0"/>
      <w:autoSpaceDE w:val="0"/>
      <w:autoSpaceDN w:val="0"/>
      <w:adjustRightInd w:val="0"/>
      <w:spacing w:after="0" w:line="48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E3619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6">
    <w:name w:val="Font Style36"/>
    <w:basedOn w:val="a0"/>
    <w:uiPriority w:val="99"/>
    <w:rsid w:val="007E361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8">
    <w:name w:val="Font Style38"/>
    <w:basedOn w:val="a0"/>
    <w:uiPriority w:val="99"/>
    <w:rsid w:val="007E3619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AA7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6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FC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3C2B"/>
    <w:pPr>
      <w:spacing w:after="0" w:line="240" w:lineRule="auto"/>
      <w:ind w:left="720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customStyle="1" w:styleId="Style21">
    <w:name w:val="Style21"/>
    <w:basedOn w:val="a"/>
    <w:uiPriority w:val="99"/>
    <w:rsid w:val="00FC3C2B"/>
    <w:pPr>
      <w:widowControl w:val="0"/>
      <w:autoSpaceDE w:val="0"/>
      <w:autoSpaceDN w:val="0"/>
      <w:adjustRightInd w:val="0"/>
      <w:spacing w:after="0" w:line="480" w:lineRule="exact"/>
      <w:ind w:firstLine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FC3C2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FC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FC3C2B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FC3C2B"/>
    <w:rPr>
      <w:rFonts w:ascii="Times New Roman" w:hAnsi="Times New Roman" w:cs="Times New Roman"/>
      <w:i/>
      <w:iCs/>
      <w:sz w:val="24"/>
      <w:szCs w:val="24"/>
    </w:rPr>
  </w:style>
  <w:style w:type="paragraph" w:styleId="a6">
    <w:name w:val="Body Text"/>
    <w:basedOn w:val="a"/>
    <w:link w:val="a7"/>
    <w:rsid w:val="00FC3C2B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C3C2B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6</cp:revision>
  <dcterms:created xsi:type="dcterms:W3CDTF">2013-02-03T10:38:00Z</dcterms:created>
  <dcterms:modified xsi:type="dcterms:W3CDTF">2013-05-19T14:34:00Z</dcterms:modified>
</cp:coreProperties>
</file>