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892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 xml:space="preserve">Численность </w:t>
      </w:r>
      <w:proofErr w:type="gramStart"/>
      <w:r w:rsidRPr="0008689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516B15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>по дополнительной предпрофессиональной программе</w:t>
      </w:r>
    </w:p>
    <w:p w:rsidR="0066527E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 xml:space="preserve">в области </w:t>
      </w:r>
      <w:r w:rsidR="00E849A2">
        <w:rPr>
          <w:rFonts w:ascii="Times New Roman" w:hAnsi="Times New Roman" w:cs="Times New Roman"/>
          <w:sz w:val="26"/>
          <w:szCs w:val="26"/>
        </w:rPr>
        <w:t>музыкального</w:t>
      </w:r>
      <w:r w:rsidRPr="00086892">
        <w:rPr>
          <w:rFonts w:ascii="Times New Roman" w:hAnsi="Times New Roman" w:cs="Times New Roman"/>
          <w:sz w:val="26"/>
          <w:szCs w:val="26"/>
        </w:rPr>
        <w:t xml:space="preserve"> искусства «</w:t>
      </w:r>
      <w:r w:rsidR="00E849A2">
        <w:rPr>
          <w:rFonts w:ascii="Times New Roman" w:hAnsi="Times New Roman" w:cs="Times New Roman"/>
          <w:sz w:val="26"/>
          <w:szCs w:val="26"/>
        </w:rPr>
        <w:t>Хоровое пение</w:t>
      </w:r>
      <w:r w:rsidR="00086892" w:rsidRPr="00086892">
        <w:rPr>
          <w:rFonts w:ascii="Times New Roman" w:hAnsi="Times New Roman" w:cs="Times New Roman"/>
          <w:sz w:val="26"/>
          <w:szCs w:val="26"/>
        </w:rPr>
        <w:t>»</w:t>
      </w:r>
    </w:p>
    <w:p w:rsidR="00516B15" w:rsidRPr="00086892" w:rsidRDefault="00516B15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</w:t>
      </w:r>
      <w:r w:rsidR="006D75B8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6D75B8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086892" w:rsidRDefault="00086892"/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3085"/>
        <w:gridCol w:w="2353"/>
        <w:gridCol w:w="2353"/>
        <w:gridCol w:w="2353"/>
        <w:gridCol w:w="2353"/>
        <w:gridCol w:w="2353"/>
      </w:tblGrid>
      <w:tr w:rsidR="00516B15" w:rsidTr="00516B15">
        <w:tc>
          <w:tcPr>
            <w:tcW w:w="3085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 за счет федерального бюджета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Численность обучающихся за счет бюджетов субъектов РФ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 за счет местного бюджета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Численность обучающихся по договорам за счет физических лиц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, являющихся иностранными гражданами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E849A2" w:rsidP="006D75B8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6D75B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6D75B8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6D75B8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6D75B8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6D75B8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6D75B8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6D75B8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E849A2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rPr>
          <w:trHeight w:val="709"/>
        </w:trPr>
        <w:tc>
          <w:tcPr>
            <w:tcW w:w="3085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</w:t>
            </w:r>
            <w:r w:rsidRPr="0008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6D75B8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57</w:t>
            </w:r>
            <w:bookmarkStart w:id="0" w:name="_GoBack"/>
            <w:bookmarkEnd w:id="0"/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</w:tbl>
    <w:p w:rsidR="00086892" w:rsidRDefault="00086892"/>
    <w:sectPr w:rsidR="00086892" w:rsidSect="00516B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5F"/>
    <w:rsid w:val="00086892"/>
    <w:rsid w:val="004D3ECC"/>
    <w:rsid w:val="00516B15"/>
    <w:rsid w:val="0066527E"/>
    <w:rsid w:val="006D75B8"/>
    <w:rsid w:val="00C3345F"/>
    <w:rsid w:val="00E8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8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868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8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868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2024-11-11T13:24:00Z</dcterms:created>
  <dcterms:modified xsi:type="dcterms:W3CDTF">2026-01-19T12:00:00Z</dcterms:modified>
</cp:coreProperties>
</file>